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831" w:rsidRDefault="00254831" w:rsidP="0025483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</w:p>
    <w:p w:rsidR="00254831" w:rsidRPr="00254831" w:rsidRDefault="00254831" w:rsidP="00254831">
      <w:pPr>
        <w:pStyle w:val="a4"/>
        <w:ind w:firstLine="708"/>
        <w:rPr>
          <w:rFonts w:ascii="Times New Roman" w:hAnsi="Times New Roman" w:cs="Times New Roman"/>
          <w:b/>
          <w:sz w:val="36"/>
          <w:szCs w:val="36"/>
        </w:rPr>
      </w:pPr>
      <w:r w:rsidRPr="00254831">
        <w:rPr>
          <w:rFonts w:ascii="Times New Roman" w:hAnsi="Times New Roman" w:cs="Times New Roman"/>
          <w:sz w:val="36"/>
          <w:szCs w:val="36"/>
        </w:rPr>
        <w:t xml:space="preserve">   </w:t>
      </w:r>
      <w:r w:rsidRPr="00254831">
        <w:rPr>
          <w:rFonts w:ascii="Times New Roman" w:hAnsi="Times New Roman" w:cs="Times New Roman"/>
          <w:b/>
          <w:sz w:val="36"/>
          <w:szCs w:val="36"/>
        </w:rPr>
        <w:t>«Цифровая Олимпиада по охране труда».</w:t>
      </w:r>
    </w:p>
    <w:p w:rsidR="00254831" w:rsidRDefault="00254831" w:rsidP="0025483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</w:p>
    <w:p w:rsidR="00254831" w:rsidRDefault="00254831" w:rsidP="0025483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Министерство экономического развития, занятости населения и туризма Курской области информирует о проведении 30-ой Юбилейной международной специализированной выставки-форума «Безопасность и охрана труда» (далее БИОТ 2026) 17-20 ноября 2026 года в МВЦ «Крокус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(Московская область,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Красногорск, ул. Международная, д. 16).</w:t>
      </w:r>
    </w:p>
    <w:p w:rsidR="00254831" w:rsidRDefault="00254831" w:rsidP="0025483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БИОТ проходит в рамках реализации Плана первоочередных мероприятий Российской трехсторонней комиссии, организаторами являются Минтруд России, РСПП, ФНПР и Ассоциация «СИЗ».</w:t>
      </w:r>
    </w:p>
    <w:p w:rsidR="00254831" w:rsidRDefault="00254831" w:rsidP="0025483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БИОТ традиционно является площадкой проведения знаковых соревнований в области охраны труда. В их числе открытый интеллектуальный турнир «Цифровая Олимпиада по охране труда» для специалистов по охране труда.</w:t>
      </w:r>
    </w:p>
    <w:p w:rsidR="00254831" w:rsidRDefault="00254831" w:rsidP="0025483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открытом интеллектуальном турнире «Цифровая Олимпиада по охране труда» могут принять участие специалисты по охране труда (далее - ОТ), руководители служб ОТ и другие работники, в чьи обязанности входит контроль за соблюдением требований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54831" w:rsidRDefault="00254831" w:rsidP="0025483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Турнир пройдет в два этапа:</w:t>
      </w:r>
    </w:p>
    <w:p w:rsidR="00254831" w:rsidRDefault="00254831" w:rsidP="0025483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-первый - дистанционный состоится с 10 по 12 сентября 2026 года;</w:t>
      </w:r>
    </w:p>
    <w:p w:rsidR="00254831" w:rsidRDefault="00254831" w:rsidP="0025483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-второй - очный будет проходить 19 ноября в рамках БИОТ 2026.</w:t>
      </w:r>
    </w:p>
    <w:p w:rsidR="00254831" w:rsidRDefault="00254831" w:rsidP="0025483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Регистрация на открытый интеллектуальный турнир «Цифровая Олимпиада по охране труда» начнется 24 августа и продлится до 7 сентября 2026 года на сайте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https://biot-expo.ru/olimpiada</w:t>
        </w:r>
      </w:hyperlink>
    </w:p>
    <w:p w:rsidR="00254831" w:rsidRDefault="00254831" w:rsidP="0025483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открытом интеллектуальном турнире «Цифровая Олимпиада по охране труда» бесплатное.</w:t>
      </w:r>
    </w:p>
    <w:p w:rsidR="00254831" w:rsidRDefault="00254831" w:rsidP="00254831">
      <w:pPr>
        <w:pStyle w:val="a4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Официальная страница конкурса турнира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https://biot-expo.ru/olimpiada</w:t>
        </w:r>
      </w:hyperlink>
      <w:r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p w:rsidR="00254831" w:rsidRDefault="00254831" w:rsidP="00254831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 по организационным вопросам: куратор Молодежной программы БИОТ 2026 - Петрова Ирина Александровна: тел. +7 (968)543-42-52 / (495) 789-93-20 (доб.712), </w:t>
      </w:r>
      <w:r>
        <w:rPr>
          <w:rFonts w:ascii="Times New Roman" w:hAnsi="Times New Roman" w:cs="Times New Roman"/>
          <w:sz w:val="28"/>
          <w:szCs w:val="28"/>
          <w:lang w:val="en-US" w:eastAsia="en-US" w:bidi="en-US"/>
        </w:rPr>
        <w:t>e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-</w:t>
      </w:r>
      <w:r>
        <w:rPr>
          <w:rFonts w:ascii="Times New Roman" w:hAnsi="Times New Roman" w:cs="Times New Roman"/>
          <w:sz w:val="28"/>
          <w:szCs w:val="28"/>
          <w:lang w:val="en-US" w:eastAsia="en-US" w:bidi="en-US"/>
        </w:rPr>
        <w:t>mail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: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 w:eastAsia="en-US" w:bidi="en-US"/>
          </w:rPr>
          <w:t>konkurs</w:t>
        </w:r>
        <w:r>
          <w:rPr>
            <w:rStyle w:val="a3"/>
            <w:rFonts w:ascii="Times New Roman" w:hAnsi="Times New Roman" w:cs="Times New Roman"/>
            <w:sz w:val="28"/>
            <w:szCs w:val="28"/>
            <w:lang w:eastAsia="en-US" w:bidi="en-US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 w:eastAsia="en-US" w:bidi="en-US"/>
          </w:rPr>
          <w:t>mp</w:t>
        </w:r>
        <w:r>
          <w:rPr>
            <w:rStyle w:val="a3"/>
            <w:rFonts w:ascii="Times New Roman" w:hAnsi="Times New Roman" w:cs="Times New Roman"/>
            <w:sz w:val="28"/>
            <w:szCs w:val="28"/>
            <w:lang w:eastAsia="en-US" w:bidi="en-US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 w:eastAsia="en-US" w:bidi="en-US"/>
          </w:rPr>
          <w:t>biotexpo</w:t>
        </w:r>
        <w:r>
          <w:rPr>
            <w:rStyle w:val="a3"/>
            <w:rFonts w:ascii="Times New Roman" w:hAnsi="Times New Roman" w:cs="Times New Roman"/>
            <w:sz w:val="28"/>
            <w:szCs w:val="28"/>
            <w:lang w:eastAsia="en-US" w:bidi="en-US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 w:eastAsia="en-US" w:bidi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  <w:lang w:eastAsia="en-US" w:bidi="en-US"/>
        </w:rPr>
        <w:t>.</w:t>
      </w:r>
    </w:p>
    <w:p w:rsidR="00254831" w:rsidRDefault="00254831" w:rsidP="00254831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en-US" w:bidi="en-US"/>
        </w:rPr>
      </w:pPr>
    </w:p>
    <w:p w:rsidR="00A55EBC" w:rsidRDefault="00A55EBC"/>
    <w:sectPr w:rsidR="00A55EBC" w:rsidSect="00A55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831"/>
    <w:rsid w:val="00254831"/>
    <w:rsid w:val="009950D7"/>
    <w:rsid w:val="00A55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4831"/>
    <w:rPr>
      <w:color w:val="0066CC"/>
      <w:u w:val="single"/>
    </w:rPr>
  </w:style>
  <w:style w:type="paragraph" w:styleId="a4">
    <w:name w:val="No Spacing"/>
    <w:uiPriority w:val="1"/>
    <w:qFormat/>
    <w:rsid w:val="0025483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7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nkurs.mp@biotexpo.ru" TargetMode="External"/><Relationship Id="rId5" Type="http://schemas.openxmlformats.org/officeDocument/2006/relationships/hyperlink" Target="https://biot-expo.ru/olimpiada" TargetMode="External"/><Relationship Id="rId4" Type="http://schemas.openxmlformats.org/officeDocument/2006/relationships/hyperlink" Target="https://biot-expo.ru/olimpia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Alexandr</cp:lastModifiedBy>
  <cp:revision>1</cp:revision>
  <dcterms:created xsi:type="dcterms:W3CDTF">2026-08-26T08:27:00Z</dcterms:created>
  <dcterms:modified xsi:type="dcterms:W3CDTF">2026-08-26T08:29:00Z</dcterms:modified>
</cp:coreProperties>
</file>