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BC6" w:rsidRDefault="001E7BC6" w:rsidP="001E7BC6">
      <w:pPr>
        <w:pStyle w:val="ConsPlusTitlePage"/>
        <w:rPr>
          <w:rFonts w:ascii="Times New Roman" w:hAnsi="Times New Roman" w:cs="Times New Roman"/>
          <w:b/>
          <w:sz w:val="28"/>
          <w:szCs w:val="28"/>
        </w:rPr>
      </w:pPr>
    </w:p>
    <w:p w:rsidR="001E7BC6" w:rsidRPr="00DE4245" w:rsidRDefault="001E7BC6" w:rsidP="001E7BC6">
      <w:pPr>
        <w:pStyle w:val="ConsPlusTitlePage"/>
        <w:jc w:val="center"/>
        <w:rPr>
          <w:b/>
        </w:rPr>
      </w:pPr>
      <w:r w:rsidRPr="00DE4245">
        <w:rPr>
          <w:rFonts w:ascii="Times New Roman" w:hAnsi="Times New Roman" w:cs="Times New Roman"/>
          <w:b/>
          <w:sz w:val="28"/>
          <w:szCs w:val="28"/>
        </w:rPr>
        <w:t>ПРЕДСТАВИТЕЛЬНОЕ СОБРАНИЕ</w:t>
      </w:r>
    </w:p>
    <w:p w:rsidR="001E7BC6" w:rsidRDefault="001E7BC6" w:rsidP="001E7BC6">
      <w:pPr>
        <w:pStyle w:val="ConsPlusTitle"/>
        <w:jc w:val="center"/>
        <w:rPr>
          <w:rFonts w:ascii="Times New Roman" w:hAnsi="Times New Roman" w:cs="Times New Roman"/>
          <w:sz w:val="28"/>
          <w:szCs w:val="28"/>
        </w:rPr>
      </w:pPr>
      <w:r>
        <w:rPr>
          <w:rFonts w:ascii="Times New Roman" w:hAnsi="Times New Roman" w:cs="Times New Roman"/>
          <w:sz w:val="28"/>
          <w:szCs w:val="28"/>
        </w:rPr>
        <w:t>ЛЬГОВСКОГО</w:t>
      </w:r>
      <w:r w:rsidRPr="00DE4245">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Pr="00DE4245">
        <w:rPr>
          <w:rFonts w:ascii="Times New Roman" w:hAnsi="Times New Roman" w:cs="Times New Roman"/>
          <w:sz w:val="28"/>
          <w:szCs w:val="28"/>
        </w:rPr>
        <w:t>КУРСКОЙ ОБЛАСТИ</w:t>
      </w:r>
    </w:p>
    <w:p w:rsidR="001E7BC6" w:rsidRPr="00DE4245" w:rsidRDefault="001E7BC6" w:rsidP="001E7BC6">
      <w:pPr>
        <w:pStyle w:val="ConsPlusTitle"/>
        <w:jc w:val="center"/>
        <w:rPr>
          <w:rFonts w:ascii="Times New Roman" w:hAnsi="Times New Roman" w:cs="Times New Roman"/>
          <w:sz w:val="28"/>
          <w:szCs w:val="28"/>
        </w:rPr>
      </w:pPr>
      <w:r>
        <w:rPr>
          <w:rFonts w:ascii="Times New Roman" w:hAnsi="Times New Roman" w:cs="Times New Roman"/>
          <w:sz w:val="28"/>
          <w:szCs w:val="28"/>
        </w:rPr>
        <w:t>пятого созыва</w:t>
      </w:r>
    </w:p>
    <w:p w:rsidR="001E7BC6" w:rsidRPr="00DE4245" w:rsidRDefault="001E7BC6" w:rsidP="001E7BC6">
      <w:pPr>
        <w:pStyle w:val="ConsPlusTitle"/>
        <w:jc w:val="both"/>
        <w:rPr>
          <w:rFonts w:ascii="Times New Roman" w:hAnsi="Times New Roman" w:cs="Times New Roman"/>
          <w:sz w:val="28"/>
          <w:szCs w:val="28"/>
        </w:rPr>
      </w:pPr>
    </w:p>
    <w:p w:rsidR="001E7BC6" w:rsidRPr="00DE4245" w:rsidRDefault="001E7BC6" w:rsidP="001E7BC6">
      <w:pPr>
        <w:pStyle w:val="ConsPlusTitle"/>
        <w:jc w:val="center"/>
        <w:rPr>
          <w:rFonts w:ascii="Times New Roman" w:hAnsi="Times New Roman" w:cs="Times New Roman"/>
          <w:sz w:val="28"/>
          <w:szCs w:val="28"/>
        </w:rPr>
      </w:pPr>
      <w:r w:rsidRPr="00DE4245">
        <w:rPr>
          <w:rFonts w:ascii="Times New Roman" w:hAnsi="Times New Roman" w:cs="Times New Roman"/>
          <w:sz w:val="28"/>
          <w:szCs w:val="28"/>
        </w:rPr>
        <w:t>РЕШЕНИЕ</w:t>
      </w:r>
    </w:p>
    <w:p w:rsidR="001E7BC6" w:rsidRPr="00C352BA" w:rsidRDefault="006E0692" w:rsidP="001E7BC6">
      <w:pPr>
        <w:jc w:val="both"/>
        <w:rPr>
          <w:rFonts w:ascii="Times New Roman" w:hAnsi="Times New Roman" w:cs="Times New Roman"/>
          <w:b/>
          <w:sz w:val="28"/>
          <w:szCs w:val="28"/>
        </w:rPr>
      </w:pPr>
      <w:r>
        <w:rPr>
          <w:rFonts w:ascii="Times New Roman" w:hAnsi="Times New Roman" w:cs="Times New Roman"/>
          <w:b/>
          <w:sz w:val="28"/>
          <w:szCs w:val="28"/>
        </w:rPr>
        <w:t>от «21</w:t>
      </w:r>
      <w:r w:rsidR="001E7BC6" w:rsidRPr="00C352BA">
        <w:rPr>
          <w:rFonts w:ascii="Times New Roman" w:hAnsi="Times New Roman" w:cs="Times New Roman"/>
          <w:b/>
          <w:sz w:val="28"/>
          <w:szCs w:val="28"/>
        </w:rPr>
        <w:t xml:space="preserve">» августа  2026 г. № </w:t>
      </w:r>
      <w:r w:rsidR="001E7BC6" w:rsidRPr="00C352BA">
        <w:rPr>
          <w:rFonts w:ascii="Times New Roman" w:hAnsi="Times New Roman" w:cs="Times New Roman"/>
          <w:b/>
          <w:sz w:val="28"/>
          <w:szCs w:val="28"/>
          <w:u w:val="single"/>
        </w:rPr>
        <w:t>220</w:t>
      </w:r>
    </w:p>
    <w:p w:rsidR="00322F2B" w:rsidRPr="00C352BA" w:rsidRDefault="00322F2B">
      <w:pPr>
        <w:rPr>
          <w:rFonts w:ascii="Times New Roman" w:hAnsi="Times New Roman" w:cs="Times New Roman"/>
          <w:sz w:val="28"/>
          <w:szCs w:val="28"/>
        </w:rPr>
      </w:pPr>
    </w:p>
    <w:p w:rsidR="00322F2B" w:rsidRPr="00C352BA" w:rsidRDefault="00845624" w:rsidP="001E7BC6">
      <w:pPr>
        <w:rPr>
          <w:rFonts w:ascii="Times New Roman" w:hAnsi="Times New Roman" w:cs="Times New Roman"/>
          <w:b/>
          <w:sz w:val="28"/>
          <w:szCs w:val="28"/>
        </w:rPr>
      </w:pPr>
      <w:r w:rsidRPr="00C352BA">
        <w:rPr>
          <w:rFonts w:ascii="Times New Roman" w:hAnsi="Times New Roman" w:cs="Times New Roman"/>
          <w:b/>
          <w:sz w:val="28"/>
          <w:szCs w:val="28"/>
        </w:rPr>
        <w:t>О работе отдела опеки и попечительства Администрации Льговского района Курской области по реализации возложенных на отдел задач и функций</w:t>
      </w:r>
    </w:p>
    <w:p w:rsidR="00322F2B" w:rsidRPr="00C352BA" w:rsidRDefault="00322F2B">
      <w:pPr>
        <w:jc w:val="center"/>
        <w:rPr>
          <w:rFonts w:ascii="Times New Roman" w:hAnsi="Times New Roman" w:cs="Times New Roman"/>
          <w:sz w:val="28"/>
          <w:szCs w:val="28"/>
        </w:rPr>
      </w:pPr>
    </w:p>
    <w:p w:rsidR="00322F2B" w:rsidRPr="00C352BA" w:rsidRDefault="00845624">
      <w:pPr>
        <w:ind w:firstLine="709"/>
        <w:jc w:val="both"/>
        <w:rPr>
          <w:rFonts w:ascii="Times New Roman" w:hAnsi="Times New Roman" w:cs="Times New Roman"/>
          <w:sz w:val="28"/>
          <w:szCs w:val="28"/>
        </w:rPr>
      </w:pPr>
      <w:proofErr w:type="gramStart"/>
      <w:r w:rsidRPr="00C352BA">
        <w:rPr>
          <w:rFonts w:ascii="Times New Roman" w:hAnsi="Times New Roman" w:cs="Times New Roman"/>
          <w:sz w:val="28"/>
          <w:szCs w:val="28"/>
        </w:rPr>
        <w:t xml:space="preserve">Заслушав и обсудив доклад </w:t>
      </w:r>
      <w:r w:rsidR="00C76E3D">
        <w:rPr>
          <w:rFonts w:ascii="Times New Roman" w:hAnsi="Times New Roman" w:cs="Times New Roman"/>
          <w:sz w:val="28"/>
          <w:szCs w:val="28"/>
        </w:rPr>
        <w:t>главного</w:t>
      </w:r>
      <w:r w:rsidR="00C76E3D">
        <w:rPr>
          <w:rFonts w:ascii="Times New Roman" w:hAnsi="Times New Roman" w:cs="Times New Roman"/>
          <w:sz w:val="28"/>
          <w:szCs w:val="28"/>
        </w:rPr>
        <w:t xml:space="preserve"> специалист</w:t>
      </w:r>
      <w:r w:rsidR="00C76E3D">
        <w:rPr>
          <w:rFonts w:ascii="Times New Roman" w:hAnsi="Times New Roman" w:cs="Times New Roman"/>
          <w:sz w:val="28"/>
          <w:szCs w:val="28"/>
        </w:rPr>
        <w:t>а</w:t>
      </w:r>
      <w:r w:rsidR="00C76E3D">
        <w:rPr>
          <w:rFonts w:ascii="Times New Roman" w:hAnsi="Times New Roman" w:cs="Times New Roman"/>
          <w:sz w:val="28"/>
          <w:szCs w:val="28"/>
        </w:rPr>
        <w:t xml:space="preserve"> - эксперт</w:t>
      </w:r>
      <w:r w:rsidR="00C76E3D">
        <w:rPr>
          <w:rFonts w:ascii="Times New Roman" w:hAnsi="Times New Roman" w:cs="Times New Roman"/>
          <w:sz w:val="28"/>
          <w:szCs w:val="28"/>
        </w:rPr>
        <w:t>а</w:t>
      </w:r>
      <w:r w:rsidR="00C76E3D" w:rsidRPr="00B64251">
        <w:rPr>
          <w:rFonts w:ascii="Times New Roman" w:hAnsi="Times New Roman" w:cs="Times New Roman"/>
          <w:sz w:val="28"/>
          <w:szCs w:val="28"/>
        </w:rPr>
        <w:t xml:space="preserve"> отдела опеки и попечительства Льговского района Курской области</w:t>
      </w:r>
      <w:r w:rsidR="00C76E3D">
        <w:rPr>
          <w:rFonts w:ascii="Times New Roman" w:hAnsi="Times New Roman" w:cs="Times New Roman"/>
          <w:sz w:val="28"/>
          <w:szCs w:val="28"/>
        </w:rPr>
        <w:t xml:space="preserve"> Рейх И.Ю.</w:t>
      </w:r>
      <w:r w:rsidRPr="00C352BA">
        <w:rPr>
          <w:rFonts w:ascii="Times New Roman" w:hAnsi="Times New Roman" w:cs="Times New Roman"/>
          <w:sz w:val="28"/>
          <w:szCs w:val="28"/>
        </w:rPr>
        <w:t>, Представительное Собрание Льговского района Курской области отмечает, что отделом опеки и попечительства Администрации Льговского района Курской области проводится работа по реализации задач и функций, определенных Положением об отделе опеки и попечительства Администрации Льговского района Курской области.</w:t>
      </w:r>
      <w:proofErr w:type="gramEnd"/>
    </w:p>
    <w:p w:rsidR="007476C3" w:rsidRDefault="00845624">
      <w:pPr>
        <w:ind w:firstLine="709"/>
        <w:jc w:val="both"/>
        <w:rPr>
          <w:rFonts w:ascii="Times New Roman" w:hAnsi="Times New Roman" w:cs="Times New Roman"/>
          <w:sz w:val="28"/>
          <w:szCs w:val="28"/>
        </w:rPr>
      </w:pPr>
      <w:r w:rsidRPr="00C352BA">
        <w:rPr>
          <w:rFonts w:ascii="Times New Roman" w:hAnsi="Times New Roman" w:cs="Times New Roman"/>
          <w:sz w:val="28"/>
          <w:szCs w:val="28"/>
        </w:rPr>
        <w:t xml:space="preserve">В отделе ведется учет детей, оставшихся без родительского попечения, принимаются меры по их устройству в семьи граждан, соблюдается приоритетность семейного устройства детей-сирот и детей, оставшихся без попечения родителей. Осуществляется взаимодействие со средствами массовой информации по вопросам профилактики социального сиротства, в том числе содержащих неконфиденциальную информацию о детях-сиротах и детях, оставшихся без попечения родителей, нуждающихся в семейном устройстве. </w:t>
      </w:r>
    </w:p>
    <w:p w:rsidR="00322F2B" w:rsidRPr="00C352BA" w:rsidRDefault="00845624">
      <w:pPr>
        <w:ind w:firstLine="709"/>
        <w:jc w:val="both"/>
        <w:rPr>
          <w:rFonts w:ascii="Times New Roman" w:hAnsi="Times New Roman" w:cs="Times New Roman"/>
          <w:sz w:val="28"/>
          <w:szCs w:val="28"/>
        </w:rPr>
      </w:pPr>
      <w:r w:rsidRPr="00C352BA">
        <w:rPr>
          <w:rFonts w:ascii="Times New Roman" w:hAnsi="Times New Roman" w:cs="Times New Roman"/>
          <w:sz w:val="28"/>
          <w:szCs w:val="28"/>
        </w:rPr>
        <w:t xml:space="preserve"> В случаях, предусмотренных законодательством, специалисты осуществляют защиту прав и законных интересов несовершеннолетних, нуждающихся в помощи государства, проводят необходимую работу по установлению их правового статуса по устройству на семейные формы воспитания, обеспечивают право детей, находящихся под опекой (попечительством) на выплату денежных средств, назначаемых на содержание несовершеннолетних подопечных. Ведется учет несовершеннолетних, оставшихся без попечения родителей и нуждающихся в предоставлении жилых помещений по договору </w:t>
      </w:r>
      <w:proofErr w:type="gramStart"/>
      <w:r w:rsidRPr="00C352BA">
        <w:rPr>
          <w:rFonts w:ascii="Times New Roman" w:hAnsi="Times New Roman" w:cs="Times New Roman"/>
          <w:sz w:val="28"/>
          <w:szCs w:val="28"/>
        </w:rPr>
        <w:t>найма специализированных жилых помещений специализированного жилищного фонда Льговского района Курской области</w:t>
      </w:r>
      <w:proofErr w:type="gramEnd"/>
      <w:r w:rsidRPr="00C352BA">
        <w:rPr>
          <w:rFonts w:ascii="Times New Roman" w:hAnsi="Times New Roman" w:cs="Times New Roman"/>
          <w:sz w:val="28"/>
          <w:szCs w:val="28"/>
        </w:rPr>
        <w:t>.</w:t>
      </w:r>
    </w:p>
    <w:p w:rsidR="00322F2B" w:rsidRPr="00C352BA" w:rsidRDefault="00845624">
      <w:pPr>
        <w:ind w:firstLine="709"/>
        <w:jc w:val="both"/>
        <w:rPr>
          <w:rFonts w:ascii="Times New Roman" w:hAnsi="Times New Roman" w:cs="Times New Roman"/>
          <w:sz w:val="28"/>
          <w:szCs w:val="28"/>
        </w:rPr>
      </w:pPr>
      <w:r w:rsidRPr="00C352BA">
        <w:rPr>
          <w:rFonts w:ascii="Times New Roman" w:hAnsi="Times New Roman" w:cs="Times New Roman"/>
          <w:sz w:val="28"/>
          <w:szCs w:val="28"/>
        </w:rPr>
        <w:t>Отдел проводит профилактическую работу с семьями, имеющими детей и находящимися в социально опасном положении и трудной жизненной ситуации.</w:t>
      </w:r>
    </w:p>
    <w:p w:rsidR="00322F2B" w:rsidRPr="00C352BA" w:rsidRDefault="00845624">
      <w:pPr>
        <w:ind w:firstLine="709"/>
        <w:jc w:val="both"/>
        <w:rPr>
          <w:rFonts w:ascii="Times New Roman" w:hAnsi="Times New Roman" w:cs="Times New Roman"/>
          <w:sz w:val="28"/>
          <w:szCs w:val="28"/>
        </w:rPr>
      </w:pPr>
      <w:r w:rsidRPr="00C352BA">
        <w:rPr>
          <w:rFonts w:ascii="Times New Roman" w:hAnsi="Times New Roman" w:cs="Times New Roman"/>
          <w:sz w:val="28"/>
          <w:szCs w:val="28"/>
        </w:rPr>
        <w:t>Ведется учет совершеннолетних лиц, признанных судом недееспособными, принимаются меры по установлению опеки над указанной категорией граждан, защите их личных и имущественных прав.</w:t>
      </w:r>
    </w:p>
    <w:p w:rsidR="007476C3" w:rsidRDefault="00845624">
      <w:pPr>
        <w:ind w:firstLine="709"/>
        <w:jc w:val="both"/>
        <w:rPr>
          <w:rFonts w:ascii="Times New Roman" w:hAnsi="Times New Roman" w:cs="Times New Roman"/>
          <w:sz w:val="28"/>
          <w:szCs w:val="28"/>
        </w:rPr>
      </w:pPr>
      <w:r w:rsidRPr="00C352BA">
        <w:rPr>
          <w:rFonts w:ascii="Times New Roman" w:hAnsi="Times New Roman" w:cs="Times New Roman"/>
          <w:sz w:val="28"/>
          <w:szCs w:val="28"/>
        </w:rPr>
        <w:t>Н</w:t>
      </w:r>
      <w:r w:rsidR="009362A5">
        <w:rPr>
          <w:rFonts w:ascii="Times New Roman" w:hAnsi="Times New Roman" w:cs="Times New Roman"/>
          <w:sz w:val="28"/>
          <w:szCs w:val="28"/>
        </w:rPr>
        <w:t>а учет</w:t>
      </w:r>
      <w:r w:rsidR="007476C3">
        <w:rPr>
          <w:rFonts w:ascii="Times New Roman" w:hAnsi="Times New Roman" w:cs="Times New Roman"/>
          <w:sz w:val="28"/>
          <w:szCs w:val="28"/>
        </w:rPr>
        <w:t>е</w:t>
      </w:r>
      <w:r w:rsidR="009362A5">
        <w:rPr>
          <w:rFonts w:ascii="Times New Roman" w:hAnsi="Times New Roman" w:cs="Times New Roman"/>
          <w:sz w:val="28"/>
          <w:szCs w:val="28"/>
        </w:rPr>
        <w:t xml:space="preserve"> в отдел</w:t>
      </w:r>
      <w:r w:rsidR="007476C3">
        <w:rPr>
          <w:rFonts w:ascii="Times New Roman" w:hAnsi="Times New Roman" w:cs="Times New Roman"/>
          <w:sz w:val="28"/>
          <w:szCs w:val="28"/>
        </w:rPr>
        <w:t>е</w:t>
      </w:r>
      <w:r w:rsidR="009362A5">
        <w:rPr>
          <w:rFonts w:ascii="Times New Roman" w:hAnsi="Times New Roman" w:cs="Times New Roman"/>
          <w:sz w:val="28"/>
          <w:szCs w:val="28"/>
        </w:rPr>
        <w:t xml:space="preserve"> по состоянию на 21.08</w:t>
      </w:r>
      <w:r w:rsidRPr="00C352BA">
        <w:rPr>
          <w:rFonts w:ascii="Times New Roman" w:hAnsi="Times New Roman" w:cs="Times New Roman"/>
          <w:sz w:val="28"/>
          <w:szCs w:val="28"/>
        </w:rPr>
        <w:t>.2026</w:t>
      </w:r>
      <w:r w:rsidR="007476C3">
        <w:rPr>
          <w:rFonts w:ascii="Times New Roman" w:hAnsi="Times New Roman" w:cs="Times New Roman"/>
          <w:sz w:val="28"/>
          <w:szCs w:val="28"/>
        </w:rPr>
        <w:t xml:space="preserve"> года</w:t>
      </w:r>
      <w:r w:rsidRPr="00C352BA">
        <w:rPr>
          <w:rFonts w:ascii="Times New Roman" w:hAnsi="Times New Roman" w:cs="Times New Roman"/>
          <w:sz w:val="28"/>
          <w:szCs w:val="28"/>
        </w:rPr>
        <w:t xml:space="preserve"> состоит 23 несовершеннолетних, находящихся в семьях опекунов (попечи</w:t>
      </w:r>
      <w:r w:rsidR="009362A5">
        <w:rPr>
          <w:rFonts w:ascii="Times New Roman" w:hAnsi="Times New Roman" w:cs="Times New Roman"/>
          <w:sz w:val="28"/>
          <w:szCs w:val="28"/>
        </w:rPr>
        <w:t>телей), приемных родителей, и 25</w:t>
      </w:r>
      <w:r w:rsidRPr="00C352BA">
        <w:rPr>
          <w:rFonts w:ascii="Times New Roman" w:hAnsi="Times New Roman" w:cs="Times New Roman"/>
          <w:sz w:val="28"/>
          <w:szCs w:val="28"/>
        </w:rPr>
        <w:t xml:space="preserve"> совершеннолетних лиц, признанных судом недееспособными, в отношении каждого ведется личное дело.</w:t>
      </w:r>
    </w:p>
    <w:p w:rsidR="00322F2B" w:rsidRPr="00C352BA" w:rsidRDefault="00845624">
      <w:pPr>
        <w:ind w:firstLine="709"/>
        <w:jc w:val="both"/>
        <w:rPr>
          <w:rFonts w:ascii="Times New Roman" w:hAnsi="Times New Roman" w:cs="Times New Roman"/>
          <w:sz w:val="28"/>
          <w:szCs w:val="28"/>
        </w:rPr>
      </w:pPr>
      <w:r w:rsidRPr="00C352BA">
        <w:rPr>
          <w:rFonts w:ascii="Times New Roman" w:hAnsi="Times New Roman" w:cs="Times New Roman"/>
          <w:sz w:val="28"/>
          <w:szCs w:val="28"/>
        </w:rPr>
        <w:lastRenderedPageBreak/>
        <w:t xml:space="preserve"> В рамках действующего законодательства отдел осуществляет </w:t>
      </w:r>
      <w:proofErr w:type="gramStart"/>
      <w:r w:rsidRPr="00C352BA">
        <w:rPr>
          <w:rFonts w:ascii="Times New Roman" w:hAnsi="Times New Roman" w:cs="Times New Roman"/>
          <w:sz w:val="28"/>
          <w:szCs w:val="28"/>
        </w:rPr>
        <w:t>контроль за</w:t>
      </w:r>
      <w:proofErr w:type="gramEnd"/>
      <w:r w:rsidRPr="00C352BA">
        <w:rPr>
          <w:rFonts w:ascii="Times New Roman" w:hAnsi="Times New Roman" w:cs="Times New Roman"/>
          <w:sz w:val="28"/>
          <w:szCs w:val="28"/>
        </w:rPr>
        <w:t xml:space="preserve"> условиями жизни совершеннолетних недееспособных граждан и несовершеннолетних подопечных, соблюдения опекунами их прав и законных интересов, обеспечением со</w:t>
      </w:r>
      <w:r w:rsidR="00592513">
        <w:rPr>
          <w:rFonts w:ascii="Times New Roman" w:hAnsi="Times New Roman" w:cs="Times New Roman"/>
          <w:sz w:val="28"/>
          <w:szCs w:val="28"/>
        </w:rPr>
        <w:t>хранности имущества, а также выпол</w:t>
      </w:r>
      <w:r w:rsidRPr="00C352BA">
        <w:rPr>
          <w:rFonts w:ascii="Times New Roman" w:hAnsi="Times New Roman" w:cs="Times New Roman"/>
          <w:sz w:val="28"/>
          <w:szCs w:val="28"/>
        </w:rPr>
        <w:t>нением опекунами или попечителями требований к осуществлению своих прав и исполнению своих обязанностей в отношении совершеннолетних недееспособных и несовершеннолетних подопечных.</w:t>
      </w:r>
    </w:p>
    <w:p w:rsidR="007476C3" w:rsidRDefault="00845624">
      <w:pPr>
        <w:ind w:firstLine="709"/>
        <w:jc w:val="both"/>
        <w:rPr>
          <w:rFonts w:ascii="Times New Roman" w:hAnsi="Times New Roman" w:cs="Times New Roman"/>
          <w:sz w:val="28"/>
          <w:szCs w:val="28"/>
        </w:rPr>
      </w:pPr>
      <w:r w:rsidRPr="00C352BA">
        <w:rPr>
          <w:rFonts w:ascii="Times New Roman" w:hAnsi="Times New Roman" w:cs="Times New Roman"/>
          <w:sz w:val="28"/>
          <w:szCs w:val="28"/>
        </w:rPr>
        <w:t xml:space="preserve">Руководствуясь пунктом 3 части 1 статьи 7.1, частью 1 статьи 23 Устава муниципального района «Льговский район» Курской области, Представительное собрание Льговского района Курской области </w:t>
      </w:r>
    </w:p>
    <w:p w:rsidR="007476C3" w:rsidRDefault="007476C3">
      <w:pPr>
        <w:ind w:firstLine="709"/>
        <w:jc w:val="both"/>
        <w:rPr>
          <w:rFonts w:ascii="Times New Roman" w:hAnsi="Times New Roman" w:cs="Times New Roman"/>
          <w:sz w:val="28"/>
          <w:szCs w:val="28"/>
        </w:rPr>
      </w:pPr>
    </w:p>
    <w:p w:rsidR="00322F2B" w:rsidRDefault="00845624">
      <w:pPr>
        <w:ind w:firstLine="709"/>
        <w:jc w:val="both"/>
        <w:rPr>
          <w:rFonts w:ascii="Times New Roman" w:hAnsi="Times New Roman" w:cs="Times New Roman"/>
          <w:b/>
          <w:bCs/>
          <w:sz w:val="28"/>
          <w:szCs w:val="28"/>
        </w:rPr>
      </w:pPr>
      <w:r w:rsidRPr="00C352BA">
        <w:rPr>
          <w:rFonts w:ascii="Times New Roman" w:hAnsi="Times New Roman" w:cs="Times New Roman"/>
          <w:b/>
          <w:bCs/>
          <w:sz w:val="28"/>
          <w:szCs w:val="28"/>
        </w:rPr>
        <w:t>РЕШИЛО:</w:t>
      </w:r>
    </w:p>
    <w:p w:rsidR="007476C3" w:rsidRPr="00C352BA" w:rsidRDefault="007476C3">
      <w:pPr>
        <w:ind w:firstLine="709"/>
        <w:jc w:val="both"/>
        <w:rPr>
          <w:rFonts w:ascii="Times New Roman" w:hAnsi="Times New Roman" w:cs="Times New Roman"/>
          <w:sz w:val="28"/>
          <w:szCs w:val="28"/>
        </w:rPr>
      </w:pPr>
    </w:p>
    <w:p w:rsidR="00322F2B" w:rsidRPr="00C352BA" w:rsidRDefault="00845624">
      <w:pPr>
        <w:ind w:firstLine="709"/>
        <w:jc w:val="both"/>
        <w:rPr>
          <w:rFonts w:ascii="Times New Roman" w:hAnsi="Times New Roman" w:cs="Times New Roman"/>
          <w:sz w:val="28"/>
          <w:szCs w:val="28"/>
        </w:rPr>
      </w:pPr>
      <w:r w:rsidRPr="00C352BA">
        <w:rPr>
          <w:rFonts w:ascii="Times New Roman" w:hAnsi="Times New Roman" w:cs="Times New Roman"/>
          <w:sz w:val="28"/>
          <w:szCs w:val="28"/>
        </w:rPr>
        <w:t xml:space="preserve">1. Информацию </w:t>
      </w:r>
      <w:r w:rsidR="008C5862">
        <w:rPr>
          <w:rFonts w:ascii="Times New Roman" w:hAnsi="Times New Roman" w:cs="Times New Roman"/>
          <w:sz w:val="28"/>
          <w:szCs w:val="28"/>
        </w:rPr>
        <w:t>главного специалиста - эксперта</w:t>
      </w:r>
      <w:r w:rsidRPr="00C352BA">
        <w:rPr>
          <w:rFonts w:ascii="Times New Roman" w:hAnsi="Times New Roman" w:cs="Times New Roman"/>
          <w:sz w:val="28"/>
          <w:szCs w:val="28"/>
        </w:rPr>
        <w:t xml:space="preserve"> отдела опеки и попечительства Администрации Льговского района Курской области </w:t>
      </w:r>
      <w:r w:rsidR="008C5862">
        <w:rPr>
          <w:rFonts w:ascii="Times New Roman" w:hAnsi="Times New Roman" w:cs="Times New Roman"/>
          <w:sz w:val="28"/>
          <w:szCs w:val="28"/>
        </w:rPr>
        <w:t>Рейх И.Ю.</w:t>
      </w:r>
      <w:r w:rsidRPr="00C352BA">
        <w:rPr>
          <w:rFonts w:ascii="Times New Roman" w:hAnsi="Times New Roman" w:cs="Times New Roman"/>
          <w:sz w:val="28"/>
          <w:szCs w:val="28"/>
        </w:rPr>
        <w:t xml:space="preserve"> о работе отдела опеки  и попечительства Администрации Льговского района Курской области по реализации возложенных на отдел задач и функций принять к сведению.</w:t>
      </w:r>
    </w:p>
    <w:p w:rsidR="00322F2B" w:rsidRPr="00C352BA" w:rsidRDefault="00845624">
      <w:pPr>
        <w:ind w:firstLine="709"/>
        <w:jc w:val="both"/>
        <w:rPr>
          <w:rFonts w:ascii="Times New Roman" w:hAnsi="Times New Roman" w:cs="Times New Roman"/>
          <w:sz w:val="28"/>
          <w:szCs w:val="28"/>
        </w:rPr>
      </w:pPr>
      <w:r w:rsidRPr="00C352BA">
        <w:rPr>
          <w:rFonts w:ascii="Times New Roman" w:hAnsi="Times New Roman" w:cs="Times New Roman"/>
          <w:sz w:val="28"/>
          <w:szCs w:val="28"/>
        </w:rPr>
        <w:t>2. Рекомендовать отделу опеки и попечительства Администрации Льговского района Курской области:</w:t>
      </w:r>
    </w:p>
    <w:p w:rsidR="00322F2B" w:rsidRPr="00C352BA" w:rsidRDefault="00845624">
      <w:pPr>
        <w:ind w:firstLine="709"/>
        <w:jc w:val="both"/>
        <w:rPr>
          <w:rFonts w:ascii="Times New Roman" w:hAnsi="Times New Roman" w:cs="Times New Roman"/>
          <w:sz w:val="28"/>
          <w:szCs w:val="28"/>
        </w:rPr>
      </w:pPr>
      <w:r w:rsidRPr="00C352BA">
        <w:rPr>
          <w:rFonts w:ascii="Times New Roman" w:hAnsi="Times New Roman" w:cs="Times New Roman"/>
          <w:sz w:val="28"/>
          <w:szCs w:val="28"/>
        </w:rPr>
        <w:t>- усилить работу отдела по своевременному выявлению детей-сирот и детей, оставшихся без попечения родителей, принятию мер по защите их прав и законных интересов</w:t>
      </w:r>
      <w:r w:rsidR="001152CB">
        <w:rPr>
          <w:rFonts w:ascii="Times New Roman" w:hAnsi="Times New Roman" w:cs="Times New Roman"/>
          <w:sz w:val="28"/>
          <w:szCs w:val="28"/>
        </w:rPr>
        <w:t>;</w:t>
      </w:r>
    </w:p>
    <w:p w:rsidR="00322F2B" w:rsidRPr="00C352BA" w:rsidRDefault="00845624">
      <w:pPr>
        <w:ind w:firstLine="709"/>
        <w:jc w:val="both"/>
        <w:rPr>
          <w:rFonts w:ascii="Times New Roman" w:hAnsi="Times New Roman" w:cs="Times New Roman"/>
          <w:sz w:val="28"/>
          <w:szCs w:val="28"/>
        </w:rPr>
      </w:pPr>
      <w:r w:rsidRPr="00C352BA">
        <w:rPr>
          <w:rFonts w:ascii="Times New Roman" w:hAnsi="Times New Roman" w:cs="Times New Roman"/>
          <w:sz w:val="28"/>
          <w:szCs w:val="28"/>
        </w:rPr>
        <w:t>- продолжить работу по развитию семейных форм устройства детей-сирот и детей, оставшихся без попечения родителей, в том числе с привлечением средств массовой инфор</w:t>
      </w:r>
      <w:bookmarkStart w:id="0" w:name="_GoBack"/>
      <w:bookmarkEnd w:id="0"/>
      <w:r w:rsidRPr="00C352BA">
        <w:rPr>
          <w:rFonts w:ascii="Times New Roman" w:hAnsi="Times New Roman" w:cs="Times New Roman"/>
          <w:sz w:val="28"/>
          <w:szCs w:val="28"/>
        </w:rPr>
        <w:t>мации;</w:t>
      </w:r>
    </w:p>
    <w:p w:rsidR="00322F2B" w:rsidRPr="00C352BA" w:rsidRDefault="00845624">
      <w:pPr>
        <w:ind w:firstLine="709"/>
        <w:jc w:val="both"/>
        <w:rPr>
          <w:rFonts w:ascii="Times New Roman" w:hAnsi="Times New Roman" w:cs="Times New Roman"/>
          <w:sz w:val="28"/>
          <w:szCs w:val="28"/>
        </w:rPr>
      </w:pPr>
      <w:r w:rsidRPr="00C352BA">
        <w:rPr>
          <w:rFonts w:ascii="Times New Roman" w:hAnsi="Times New Roman" w:cs="Times New Roman"/>
          <w:sz w:val="28"/>
          <w:szCs w:val="28"/>
        </w:rPr>
        <w:t>- продолжить работу по защите имущественных и жилищных прав детей-сирот и детей, оставшихся без попечения родителей, совершеннолетних лиц, п</w:t>
      </w:r>
      <w:r w:rsidR="001152CB">
        <w:rPr>
          <w:rFonts w:ascii="Times New Roman" w:hAnsi="Times New Roman" w:cs="Times New Roman"/>
          <w:sz w:val="28"/>
          <w:szCs w:val="28"/>
        </w:rPr>
        <w:t>ризнанных судом недееспособными;</w:t>
      </w:r>
    </w:p>
    <w:p w:rsidR="00322F2B" w:rsidRPr="00C352BA" w:rsidRDefault="00845624">
      <w:pPr>
        <w:ind w:firstLine="709"/>
        <w:jc w:val="both"/>
        <w:rPr>
          <w:rFonts w:ascii="Times New Roman" w:hAnsi="Times New Roman" w:cs="Times New Roman"/>
          <w:sz w:val="28"/>
          <w:szCs w:val="28"/>
        </w:rPr>
      </w:pPr>
      <w:r w:rsidRPr="00C352BA">
        <w:rPr>
          <w:rFonts w:ascii="Times New Roman" w:hAnsi="Times New Roman" w:cs="Times New Roman"/>
          <w:sz w:val="28"/>
          <w:szCs w:val="28"/>
        </w:rPr>
        <w:t>- усилить реабилитационную работу с родителями, лишенными родительских прав, по восстановлению их в родительских правах.</w:t>
      </w:r>
    </w:p>
    <w:p w:rsidR="00322F2B" w:rsidRPr="00C352BA" w:rsidRDefault="00845624">
      <w:pPr>
        <w:ind w:firstLine="709"/>
        <w:jc w:val="both"/>
        <w:rPr>
          <w:rFonts w:ascii="Times New Roman" w:hAnsi="Times New Roman" w:cs="Times New Roman"/>
          <w:sz w:val="28"/>
          <w:szCs w:val="28"/>
        </w:rPr>
      </w:pPr>
      <w:r w:rsidRPr="00C352BA">
        <w:rPr>
          <w:rFonts w:ascii="Times New Roman" w:hAnsi="Times New Roman" w:cs="Times New Roman"/>
          <w:sz w:val="28"/>
          <w:szCs w:val="28"/>
        </w:rPr>
        <w:t xml:space="preserve">3. </w:t>
      </w:r>
      <w:proofErr w:type="gramStart"/>
      <w:r w:rsidRPr="00C352BA">
        <w:rPr>
          <w:rFonts w:ascii="Times New Roman" w:hAnsi="Times New Roman" w:cs="Times New Roman"/>
          <w:sz w:val="28"/>
          <w:szCs w:val="28"/>
        </w:rPr>
        <w:t>Контроль за</w:t>
      </w:r>
      <w:proofErr w:type="gramEnd"/>
      <w:r w:rsidRPr="00C352BA">
        <w:rPr>
          <w:rFonts w:ascii="Times New Roman" w:hAnsi="Times New Roman" w:cs="Times New Roman"/>
          <w:sz w:val="28"/>
          <w:szCs w:val="28"/>
        </w:rPr>
        <w:t xml:space="preserve"> выполнением настоящего решения возложить на постоянную комиссию по социальным вопросам Представительного Собрания Льговского района Курской области.</w:t>
      </w:r>
    </w:p>
    <w:p w:rsidR="00322F2B" w:rsidRPr="00C352BA" w:rsidRDefault="00845624">
      <w:pPr>
        <w:ind w:firstLine="709"/>
        <w:jc w:val="both"/>
        <w:rPr>
          <w:rFonts w:ascii="Times New Roman" w:hAnsi="Times New Roman" w:cs="Times New Roman"/>
          <w:sz w:val="28"/>
          <w:szCs w:val="28"/>
        </w:rPr>
      </w:pPr>
      <w:r w:rsidRPr="00C352BA">
        <w:rPr>
          <w:rFonts w:ascii="Times New Roman" w:hAnsi="Times New Roman" w:cs="Times New Roman"/>
          <w:sz w:val="28"/>
          <w:szCs w:val="28"/>
        </w:rPr>
        <w:t>4. Настоящее решение вступает в силу со дня его подписания.</w:t>
      </w:r>
    </w:p>
    <w:p w:rsidR="00322F2B" w:rsidRPr="00C352BA" w:rsidRDefault="00322F2B">
      <w:pPr>
        <w:ind w:firstLine="709"/>
        <w:jc w:val="both"/>
        <w:rPr>
          <w:rFonts w:ascii="Times New Roman" w:hAnsi="Times New Roman" w:cs="Times New Roman"/>
          <w:sz w:val="28"/>
          <w:szCs w:val="28"/>
        </w:rPr>
      </w:pPr>
    </w:p>
    <w:p w:rsidR="00322F2B" w:rsidRPr="00C352BA" w:rsidRDefault="00322F2B">
      <w:pPr>
        <w:ind w:firstLine="709"/>
        <w:jc w:val="both"/>
        <w:rPr>
          <w:rFonts w:ascii="Times New Roman" w:hAnsi="Times New Roman" w:cs="Times New Roman"/>
          <w:sz w:val="28"/>
          <w:szCs w:val="28"/>
        </w:rPr>
      </w:pPr>
    </w:p>
    <w:p w:rsidR="00AF2D66" w:rsidRPr="00C352BA" w:rsidRDefault="00845624" w:rsidP="00AF2D66">
      <w:pPr>
        <w:jc w:val="both"/>
        <w:rPr>
          <w:rFonts w:ascii="Times New Roman" w:hAnsi="Times New Roman" w:cs="Times New Roman"/>
          <w:sz w:val="28"/>
          <w:szCs w:val="28"/>
        </w:rPr>
      </w:pPr>
      <w:r w:rsidRPr="00C352BA">
        <w:rPr>
          <w:rFonts w:ascii="Times New Roman" w:hAnsi="Times New Roman" w:cs="Times New Roman"/>
          <w:sz w:val="28"/>
          <w:szCs w:val="28"/>
        </w:rPr>
        <w:t xml:space="preserve">Председатель </w:t>
      </w:r>
      <w:proofErr w:type="gramStart"/>
      <w:r w:rsidRPr="00C352BA">
        <w:rPr>
          <w:rFonts w:ascii="Times New Roman" w:hAnsi="Times New Roman" w:cs="Times New Roman"/>
          <w:sz w:val="28"/>
          <w:szCs w:val="28"/>
        </w:rPr>
        <w:t>Представительного</w:t>
      </w:r>
      <w:proofErr w:type="gramEnd"/>
      <w:r w:rsidRPr="00C352BA">
        <w:rPr>
          <w:rFonts w:ascii="Times New Roman" w:hAnsi="Times New Roman" w:cs="Times New Roman"/>
          <w:sz w:val="28"/>
          <w:szCs w:val="28"/>
        </w:rPr>
        <w:t xml:space="preserve"> </w:t>
      </w:r>
    </w:p>
    <w:p w:rsidR="00AF2D66" w:rsidRPr="00C352BA" w:rsidRDefault="00845624" w:rsidP="00AF2D66">
      <w:pPr>
        <w:jc w:val="both"/>
        <w:rPr>
          <w:rFonts w:ascii="Times New Roman" w:hAnsi="Times New Roman" w:cs="Times New Roman"/>
          <w:sz w:val="28"/>
          <w:szCs w:val="28"/>
        </w:rPr>
      </w:pPr>
      <w:r w:rsidRPr="00C352BA">
        <w:rPr>
          <w:rFonts w:ascii="Times New Roman" w:hAnsi="Times New Roman" w:cs="Times New Roman"/>
          <w:sz w:val="28"/>
          <w:szCs w:val="28"/>
        </w:rPr>
        <w:t>Собрания</w:t>
      </w:r>
      <w:r w:rsidR="00AF2D66" w:rsidRPr="00C352BA">
        <w:rPr>
          <w:rFonts w:ascii="Times New Roman" w:hAnsi="Times New Roman" w:cs="Times New Roman"/>
          <w:sz w:val="28"/>
          <w:szCs w:val="28"/>
        </w:rPr>
        <w:t xml:space="preserve"> </w:t>
      </w:r>
      <w:r w:rsidRPr="00C352BA">
        <w:rPr>
          <w:rFonts w:ascii="Times New Roman" w:hAnsi="Times New Roman" w:cs="Times New Roman"/>
          <w:sz w:val="28"/>
          <w:szCs w:val="28"/>
        </w:rPr>
        <w:t>Льговского района</w:t>
      </w:r>
    </w:p>
    <w:p w:rsidR="00322F2B" w:rsidRPr="00C352BA" w:rsidRDefault="00845624" w:rsidP="00AF2D66">
      <w:pPr>
        <w:jc w:val="both"/>
        <w:rPr>
          <w:rFonts w:ascii="Times New Roman" w:hAnsi="Times New Roman" w:cs="Times New Roman"/>
          <w:b/>
          <w:sz w:val="28"/>
          <w:szCs w:val="28"/>
        </w:rPr>
      </w:pPr>
      <w:r w:rsidRPr="00C352BA">
        <w:rPr>
          <w:rFonts w:ascii="Times New Roman" w:hAnsi="Times New Roman" w:cs="Times New Roman"/>
          <w:sz w:val="28"/>
          <w:szCs w:val="28"/>
        </w:rPr>
        <w:t xml:space="preserve">Курской области                                   </w:t>
      </w:r>
      <w:r w:rsidR="00AF2D66" w:rsidRPr="00C352BA">
        <w:rPr>
          <w:rFonts w:ascii="Times New Roman" w:hAnsi="Times New Roman" w:cs="Times New Roman"/>
          <w:sz w:val="28"/>
          <w:szCs w:val="28"/>
        </w:rPr>
        <w:t xml:space="preserve">                                        </w:t>
      </w:r>
      <w:r w:rsidRPr="00C352BA">
        <w:rPr>
          <w:rFonts w:ascii="Times New Roman" w:hAnsi="Times New Roman" w:cs="Times New Roman"/>
          <w:sz w:val="28"/>
          <w:szCs w:val="28"/>
        </w:rPr>
        <w:t xml:space="preserve">         А.А. Болдин </w:t>
      </w:r>
    </w:p>
    <w:p w:rsidR="00322F2B" w:rsidRPr="00C352BA" w:rsidRDefault="00322F2B">
      <w:pPr>
        <w:ind w:firstLine="709"/>
        <w:jc w:val="both"/>
        <w:rPr>
          <w:rFonts w:ascii="Times New Roman" w:hAnsi="Times New Roman" w:cs="Times New Roman"/>
          <w:sz w:val="28"/>
          <w:szCs w:val="28"/>
        </w:rPr>
      </w:pPr>
    </w:p>
    <w:p w:rsidR="00322F2B" w:rsidRPr="00C352BA" w:rsidRDefault="00322F2B">
      <w:pPr>
        <w:ind w:firstLine="709"/>
        <w:jc w:val="both"/>
        <w:rPr>
          <w:rFonts w:ascii="Times New Roman" w:hAnsi="Times New Roman" w:cs="Times New Roman"/>
          <w:sz w:val="28"/>
          <w:szCs w:val="28"/>
        </w:rPr>
      </w:pPr>
    </w:p>
    <w:p w:rsidR="00322F2B" w:rsidRPr="00C352BA" w:rsidRDefault="00322F2B">
      <w:pPr>
        <w:ind w:firstLine="709"/>
        <w:jc w:val="both"/>
        <w:rPr>
          <w:rFonts w:ascii="Times New Roman" w:hAnsi="Times New Roman" w:cs="Times New Roman"/>
          <w:sz w:val="28"/>
          <w:szCs w:val="28"/>
        </w:rPr>
      </w:pPr>
    </w:p>
    <w:p w:rsidR="00322F2B" w:rsidRPr="00C352BA" w:rsidRDefault="00322F2B">
      <w:pPr>
        <w:ind w:firstLine="709"/>
        <w:jc w:val="both"/>
        <w:rPr>
          <w:rFonts w:ascii="Times New Roman" w:hAnsi="Times New Roman" w:cs="Times New Roman"/>
          <w:sz w:val="28"/>
          <w:szCs w:val="28"/>
        </w:rPr>
      </w:pPr>
    </w:p>
    <w:sectPr w:rsidR="00322F2B" w:rsidRPr="00C352BA" w:rsidSect="00936295">
      <w:pgSz w:w="11906" w:h="16838"/>
      <w:pgMar w:top="1134" w:right="567" w:bottom="1134" w:left="1701"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35E" w:rsidRDefault="0057635E" w:rsidP="002610BD">
      <w:pPr>
        <w:rPr>
          <w:rFonts w:hint="eastAsia"/>
        </w:rPr>
      </w:pPr>
      <w:r>
        <w:separator/>
      </w:r>
    </w:p>
  </w:endnote>
  <w:endnote w:type="continuationSeparator" w:id="0">
    <w:p w:rsidR="0057635E" w:rsidRDefault="0057635E" w:rsidP="002610B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35E" w:rsidRDefault="0057635E" w:rsidP="002610BD">
      <w:pPr>
        <w:rPr>
          <w:rFonts w:hint="eastAsia"/>
        </w:rPr>
      </w:pPr>
      <w:r>
        <w:separator/>
      </w:r>
    </w:p>
  </w:footnote>
  <w:footnote w:type="continuationSeparator" w:id="0">
    <w:p w:rsidR="0057635E" w:rsidRDefault="0057635E" w:rsidP="002610B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22F2B"/>
    <w:rsid w:val="001152CB"/>
    <w:rsid w:val="001C4354"/>
    <w:rsid w:val="001D5BFC"/>
    <w:rsid w:val="001E7BC6"/>
    <w:rsid w:val="002610BD"/>
    <w:rsid w:val="002E4842"/>
    <w:rsid w:val="00322F2B"/>
    <w:rsid w:val="00476600"/>
    <w:rsid w:val="0057635E"/>
    <w:rsid w:val="00592513"/>
    <w:rsid w:val="006E0692"/>
    <w:rsid w:val="0073386B"/>
    <w:rsid w:val="00742BB1"/>
    <w:rsid w:val="007476C3"/>
    <w:rsid w:val="00845624"/>
    <w:rsid w:val="008C5862"/>
    <w:rsid w:val="00936295"/>
    <w:rsid w:val="009362A5"/>
    <w:rsid w:val="00AF2D66"/>
    <w:rsid w:val="00C352BA"/>
    <w:rsid w:val="00C76E3D"/>
    <w:rsid w:val="00DC23DB"/>
    <w:rsid w:val="00E41D97"/>
    <w:rsid w:val="00E5436A"/>
    <w:rsid w:val="00E80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styleId="a7">
    <w:name w:val="index heading"/>
    <w:basedOn w:val="a"/>
    <w:qFormat/>
    <w:pPr>
      <w:suppressLineNumbers/>
    </w:pPr>
  </w:style>
  <w:style w:type="paragraph" w:styleId="a8">
    <w:name w:val="header"/>
    <w:basedOn w:val="a"/>
    <w:link w:val="a9"/>
    <w:uiPriority w:val="99"/>
    <w:unhideWhenUsed/>
    <w:rsid w:val="002610BD"/>
    <w:pPr>
      <w:tabs>
        <w:tab w:val="center" w:pos="4677"/>
        <w:tab w:val="right" w:pos="9355"/>
      </w:tabs>
    </w:pPr>
    <w:rPr>
      <w:rFonts w:cs="Mangal"/>
      <w:szCs w:val="21"/>
    </w:rPr>
  </w:style>
  <w:style w:type="character" w:customStyle="1" w:styleId="a9">
    <w:name w:val="Верхний колонтитул Знак"/>
    <w:basedOn w:val="a0"/>
    <w:link w:val="a8"/>
    <w:uiPriority w:val="99"/>
    <w:rsid w:val="002610BD"/>
    <w:rPr>
      <w:rFonts w:cs="Mangal"/>
      <w:szCs w:val="21"/>
    </w:rPr>
  </w:style>
  <w:style w:type="paragraph" w:styleId="aa">
    <w:name w:val="footer"/>
    <w:basedOn w:val="a"/>
    <w:link w:val="ab"/>
    <w:uiPriority w:val="99"/>
    <w:unhideWhenUsed/>
    <w:rsid w:val="002610BD"/>
    <w:pPr>
      <w:tabs>
        <w:tab w:val="center" w:pos="4677"/>
        <w:tab w:val="right" w:pos="9355"/>
      </w:tabs>
    </w:pPr>
    <w:rPr>
      <w:rFonts w:cs="Mangal"/>
      <w:szCs w:val="21"/>
    </w:rPr>
  </w:style>
  <w:style w:type="character" w:customStyle="1" w:styleId="ab">
    <w:name w:val="Нижний колонтитул Знак"/>
    <w:basedOn w:val="a0"/>
    <w:link w:val="aa"/>
    <w:uiPriority w:val="99"/>
    <w:rsid w:val="002610BD"/>
    <w:rPr>
      <w:rFonts w:cs="Mangal"/>
      <w:szCs w:val="21"/>
    </w:rPr>
  </w:style>
  <w:style w:type="paragraph" w:styleId="ac">
    <w:name w:val="Balloon Text"/>
    <w:basedOn w:val="a"/>
    <w:link w:val="ad"/>
    <w:uiPriority w:val="99"/>
    <w:semiHidden/>
    <w:unhideWhenUsed/>
    <w:rsid w:val="00E41D97"/>
    <w:rPr>
      <w:rFonts w:ascii="Tahoma" w:hAnsi="Tahoma" w:cs="Mangal"/>
      <w:sz w:val="16"/>
      <w:szCs w:val="14"/>
    </w:rPr>
  </w:style>
  <w:style w:type="character" w:customStyle="1" w:styleId="ad">
    <w:name w:val="Текст выноски Знак"/>
    <w:basedOn w:val="a0"/>
    <w:link w:val="ac"/>
    <w:uiPriority w:val="99"/>
    <w:semiHidden/>
    <w:rsid w:val="00E41D97"/>
    <w:rPr>
      <w:rFonts w:ascii="Tahoma" w:hAnsi="Tahoma" w:cs="Mangal"/>
      <w:sz w:val="16"/>
      <w:szCs w:val="14"/>
    </w:rPr>
  </w:style>
  <w:style w:type="paragraph" w:customStyle="1" w:styleId="ConsPlusTitle">
    <w:name w:val="ConsPlusTitle"/>
    <w:rsid w:val="001E7BC6"/>
    <w:pPr>
      <w:widowControl w:val="0"/>
      <w:suppressAutoHyphens w:val="0"/>
      <w:autoSpaceDE w:val="0"/>
      <w:autoSpaceDN w:val="0"/>
    </w:pPr>
    <w:rPr>
      <w:rFonts w:ascii="Calibri" w:eastAsia="Times New Roman" w:hAnsi="Calibri" w:cs="Calibri"/>
      <w:b/>
      <w:kern w:val="0"/>
      <w:sz w:val="22"/>
      <w:szCs w:val="20"/>
      <w:lang w:eastAsia="ru-RU" w:bidi="ar-SA"/>
    </w:rPr>
  </w:style>
  <w:style w:type="paragraph" w:customStyle="1" w:styleId="ConsPlusTitlePage">
    <w:name w:val="ConsPlusTitlePage"/>
    <w:rsid w:val="001E7BC6"/>
    <w:pPr>
      <w:widowControl w:val="0"/>
      <w:suppressAutoHyphens w:val="0"/>
      <w:autoSpaceDE w:val="0"/>
      <w:autoSpaceDN w:val="0"/>
    </w:pPr>
    <w:rPr>
      <w:rFonts w:ascii="Tahoma" w:eastAsia="Times New Roman" w:hAnsi="Tahoma" w:cs="Tahoma"/>
      <w:kern w:val="0"/>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styleId="a7">
    <w:name w:val="index heading"/>
    <w:basedOn w:val="a"/>
    <w:qFormat/>
    <w:pPr>
      <w:suppressLineNumbers/>
    </w:pPr>
  </w:style>
  <w:style w:type="paragraph" w:styleId="a8">
    <w:name w:val="header"/>
    <w:basedOn w:val="a"/>
    <w:link w:val="a9"/>
    <w:uiPriority w:val="99"/>
    <w:unhideWhenUsed/>
    <w:rsid w:val="002610BD"/>
    <w:pPr>
      <w:tabs>
        <w:tab w:val="center" w:pos="4677"/>
        <w:tab w:val="right" w:pos="9355"/>
      </w:tabs>
    </w:pPr>
    <w:rPr>
      <w:rFonts w:cs="Mangal"/>
      <w:szCs w:val="21"/>
    </w:rPr>
  </w:style>
  <w:style w:type="character" w:customStyle="1" w:styleId="a9">
    <w:name w:val="Верхний колонтитул Знак"/>
    <w:basedOn w:val="a0"/>
    <w:link w:val="a8"/>
    <w:uiPriority w:val="99"/>
    <w:rsid w:val="002610BD"/>
    <w:rPr>
      <w:rFonts w:cs="Mangal"/>
      <w:szCs w:val="21"/>
    </w:rPr>
  </w:style>
  <w:style w:type="paragraph" w:styleId="aa">
    <w:name w:val="footer"/>
    <w:basedOn w:val="a"/>
    <w:link w:val="ab"/>
    <w:uiPriority w:val="99"/>
    <w:unhideWhenUsed/>
    <w:rsid w:val="002610BD"/>
    <w:pPr>
      <w:tabs>
        <w:tab w:val="center" w:pos="4677"/>
        <w:tab w:val="right" w:pos="9355"/>
      </w:tabs>
    </w:pPr>
    <w:rPr>
      <w:rFonts w:cs="Mangal"/>
      <w:szCs w:val="21"/>
    </w:rPr>
  </w:style>
  <w:style w:type="character" w:customStyle="1" w:styleId="ab">
    <w:name w:val="Нижний колонтитул Знак"/>
    <w:basedOn w:val="a0"/>
    <w:link w:val="aa"/>
    <w:uiPriority w:val="99"/>
    <w:rsid w:val="002610BD"/>
    <w:rPr>
      <w:rFonts w:cs="Mangal"/>
      <w:szCs w:val="21"/>
    </w:rPr>
  </w:style>
  <w:style w:type="paragraph" w:styleId="ac">
    <w:name w:val="Balloon Text"/>
    <w:basedOn w:val="a"/>
    <w:link w:val="ad"/>
    <w:uiPriority w:val="99"/>
    <w:semiHidden/>
    <w:unhideWhenUsed/>
    <w:rsid w:val="00E41D97"/>
    <w:rPr>
      <w:rFonts w:ascii="Tahoma" w:hAnsi="Tahoma" w:cs="Mangal"/>
      <w:sz w:val="16"/>
      <w:szCs w:val="14"/>
    </w:rPr>
  </w:style>
  <w:style w:type="character" w:customStyle="1" w:styleId="ad">
    <w:name w:val="Текст выноски Знак"/>
    <w:basedOn w:val="a0"/>
    <w:link w:val="ac"/>
    <w:uiPriority w:val="99"/>
    <w:semiHidden/>
    <w:rsid w:val="00E41D97"/>
    <w:rPr>
      <w:rFonts w:ascii="Tahoma" w:hAnsi="Tahoma" w:cs="Mangal"/>
      <w:sz w:val="16"/>
      <w:szCs w:val="14"/>
    </w:rPr>
  </w:style>
  <w:style w:type="paragraph" w:customStyle="1" w:styleId="ConsPlusTitle">
    <w:name w:val="ConsPlusTitle"/>
    <w:rsid w:val="001E7BC6"/>
    <w:pPr>
      <w:widowControl w:val="0"/>
      <w:suppressAutoHyphens w:val="0"/>
      <w:autoSpaceDE w:val="0"/>
      <w:autoSpaceDN w:val="0"/>
    </w:pPr>
    <w:rPr>
      <w:rFonts w:ascii="Calibri" w:eastAsia="Times New Roman" w:hAnsi="Calibri" w:cs="Calibri"/>
      <w:b/>
      <w:kern w:val="0"/>
      <w:sz w:val="22"/>
      <w:szCs w:val="20"/>
      <w:lang w:eastAsia="ru-RU" w:bidi="ar-SA"/>
    </w:rPr>
  </w:style>
  <w:style w:type="paragraph" w:customStyle="1" w:styleId="ConsPlusTitlePage">
    <w:name w:val="ConsPlusTitlePage"/>
    <w:rsid w:val="001E7BC6"/>
    <w:pPr>
      <w:widowControl w:val="0"/>
      <w:suppressAutoHyphens w:val="0"/>
      <w:autoSpaceDE w:val="0"/>
      <w:autoSpaceDN w:val="0"/>
    </w:pPr>
    <w:rPr>
      <w:rFonts w:ascii="Tahoma" w:eastAsia="Times New Roman" w:hAnsi="Tahoma" w:cs="Tahoma"/>
      <w:kern w:val="0"/>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084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90BE0-D535-4833-9DE1-39D0AB71E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666</Words>
  <Characters>3802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19</cp:revision>
  <cp:lastPrinted>2026-08-24T06:21:00Z</cp:lastPrinted>
  <dcterms:created xsi:type="dcterms:W3CDTF">2026-06-30T11:16:00Z</dcterms:created>
  <dcterms:modified xsi:type="dcterms:W3CDTF">2026-08-24T06:22:00Z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2026-06-27T12:20:31Z</dcterms:created>
  <dc:creator/>
  <dc:description/>
  <dc:language>ru-RU</dc:language>
  <cp:lastModifiedBy/>
  <dcterms:modified xsi:type="dcterms:W3CDTF">2026-06-27T14:59:24Z</dcterms:modified>
  <cp:revision>7</cp:revision>
  <dc:subject/>
  <dc:title/>
</cp:coreProperties>
</file>