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D27BFB" w:rsidP="00E63D62">
      <w:pPr>
        <w:tabs>
          <w:tab w:val="right" w:pos="9300"/>
        </w:tabs>
        <w:rPr>
          <w:bCs/>
          <w:sz w:val="28"/>
        </w:rPr>
      </w:pPr>
      <w:r w:rsidRPr="00D27BFB">
        <w:rPr>
          <w:bCs/>
          <w:sz w:val="28"/>
        </w:rPr>
        <w:t>26</w:t>
      </w:r>
      <w:r w:rsidR="00C35C4F" w:rsidRPr="00D27BFB">
        <w:rPr>
          <w:bCs/>
          <w:sz w:val="28"/>
        </w:rPr>
        <w:t xml:space="preserve"> </w:t>
      </w:r>
      <w:r w:rsidR="00C35C4F">
        <w:rPr>
          <w:bCs/>
          <w:sz w:val="28"/>
        </w:rPr>
        <w:t>июля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</w:t>
      </w:r>
      <w:r w:rsidR="00C35C4F">
        <w:rPr>
          <w:bCs/>
          <w:sz w:val="28"/>
        </w:rPr>
        <w:t>1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C35C4F">
        <w:rPr>
          <w:bCs/>
          <w:sz w:val="28"/>
        </w:rPr>
        <w:t xml:space="preserve"> </w:t>
      </w:r>
      <w:r w:rsidR="001A1349" w:rsidRPr="001A1349">
        <w:rPr>
          <w:bCs/>
          <w:sz w:val="28"/>
        </w:rPr>
        <w:t>1</w:t>
      </w:r>
      <w:proofErr w:type="spellStart"/>
      <w:r w:rsidR="001A1349">
        <w:rPr>
          <w:bCs/>
          <w:sz w:val="28"/>
          <w:lang w:val="en-US"/>
        </w:rPr>
        <w:t>1</w:t>
      </w:r>
      <w:proofErr w:type="spellEnd"/>
      <w:r w:rsidR="00E63D62" w:rsidRPr="00703C8F">
        <w:rPr>
          <w:bCs/>
          <w:sz w:val="28"/>
        </w:rPr>
        <w:t>/</w:t>
      </w:r>
      <w:r w:rsidR="001A1349">
        <w:rPr>
          <w:bCs/>
          <w:sz w:val="28"/>
          <w:lang w:val="en-US"/>
        </w:rPr>
        <w:t>82</w:t>
      </w:r>
      <w:r w:rsidR="00E63D62" w:rsidRPr="00703C8F">
        <w:rPr>
          <w:bCs/>
          <w:sz w:val="28"/>
        </w:rPr>
        <w:t>-</w:t>
      </w:r>
      <w:r w:rsidR="00C35C4F">
        <w:rPr>
          <w:bCs/>
          <w:sz w:val="28"/>
        </w:rPr>
        <w:t>5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D1454B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№6</w:t>
      </w:r>
      <w:r w:rsidR="00C35C4F">
        <w:rPr>
          <w:rFonts w:ascii="Times New Roman CYR" w:hAnsi="Times New Roman CYR"/>
          <w:b/>
          <w:sz w:val="28"/>
          <w:szCs w:val="28"/>
        </w:rPr>
        <w:t>31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="00C35C4F">
        <w:rPr>
          <w:rFonts w:ascii="Times New Roman CYR" w:hAnsi="Times New Roman CYR"/>
          <w:b/>
          <w:sz w:val="28"/>
          <w:szCs w:val="28"/>
        </w:rPr>
        <w:t>Тисленко</w:t>
      </w:r>
      <w:proofErr w:type="spellEnd"/>
      <w:r w:rsidR="00C35C4F">
        <w:rPr>
          <w:rFonts w:ascii="Times New Roman CYR" w:hAnsi="Times New Roman CYR"/>
          <w:b/>
          <w:sz w:val="28"/>
          <w:szCs w:val="28"/>
        </w:rPr>
        <w:t xml:space="preserve"> Е.Г.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Рассмотрев заявление </w:t>
      </w:r>
      <w:proofErr w:type="spellStart"/>
      <w:r w:rsidR="00C35C4F">
        <w:rPr>
          <w:sz w:val="28"/>
        </w:rPr>
        <w:t>Тисленко</w:t>
      </w:r>
      <w:proofErr w:type="spellEnd"/>
      <w:r w:rsidR="00C35C4F">
        <w:rPr>
          <w:sz w:val="28"/>
        </w:rPr>
        <w:t xml:space="preserve"> Елены Георгиевны</w:t>
      </w:r>
      <w:r>
        <w:rPr>
          <w:sz w:val="28"/>
        </w:rPr>
        <w:t xml:space="preserve"> – члена участковой избирательной комиссии  с правом решающего голоса избирательного участка №6</w:t>
      </w:r>
      <w:r w:rsidR="00C35C4F">
        <w:rPr>
          <w:sz w:val="28"/>
        </w:rPr>
        <w:t>31</w:t>
      </w:r>
      <w:r>
        <w:rPr>
          <w:sz w:val="28"/>
        </w:rPr>
        <w:t xml:space="preserve"> </w:t>
      </w:r>
      <w:r w:rsidR="00C567D7">
        <w:rPr>
          <w:sz w:val="28"/>
        </w:rPr>
        <w:t xml:space="preserve">о сложении своих полномочий, руководствуясь пунктом 1 части 6  статьи 29 Закона Курской области «Кодекс Курской области о выборах и референдумах», </w:t>
      </w:r>
      <w:r>
        <w:rPr>
          <w:sz w:val="28"/>
        </w:rPr>
        <w:t xml:space="preserve">территориальная избирательная комиссия Льговского района Курской области </w:t>
      </w:r>
      <w:r w:rsidRPr="00D1454B">
        <w:rPr>
          <w:sz w:val="28"/>
        </w:rPr>
        <w:t>РЕШИЛА:</w:t>
      </w:r>
      <w:r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Освободить </w:t>
      </w:r>
      <w:proofErr w:type="spellStart"/>
      <w:r w:rsidR="00C35C4F">
        <w:rPr>
          <w:sz w:val="28"/>
        </w:rPr>
        <w:t>Тисленко</w:t>
      </w:r>
      <w:proofErr w:type="spellEnd"/>
      <w:r w:rsidR="00C35C4F">
        <w:rPr>
          <w:sz w:val="28"/>
        </w:rPr>
        <w:t xml:space="preserve"> Елену Георгиевну </w:t>
      </w:r>
      <w:r>
        <w:rPr>
          <w:sz w:val="28"/>
        </w:rPr>
        <w:t>от обязанностей члена участковой избирательной комиссии с правом решающего голоса избирательного участка №6</w:t>
      </w:r>
      <w:r w:rsidR="00C35C4F">
        <w:rPr>
          <w:sz w:val="28"/>
        </w:rPr>
        <w:t>31</w:t>
      </w:r>
      <w:r>
        <w:rPr>
          <w:sz w:val="28"/>
        </w:rPr>
        <w:t xml:space="preserve"> до истечения срока полномочий на основании её письменного заявления.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№6</w:t>
      </w:r>
      <w:r w:rsidR="00C35C4F">
        <w:rPr>
          <w:sz w:val="28"/>
          <w:szCs w:val="28"/>
        </w:rPr>
        <w:t>31</w:t>
      </w:r>
      <w:r w:rsidRPr="00D1454B">
        <w:rPr>
          <w:sz w:val="28"/>
          <w:szCs w:val="28"/>
        </w:rPr>
        <w:t xml:space="preserve">.  </w:t>
      </w: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34A" w:rsidRDefault="0050134A">
      <w:r>
        <w:separator/>
      </w:r>
    </w:p>
  </w:endnote>
  <w:endnote w:type="continuationSeparator" w:id="0">
    <w:p w:rsidR="0050134A" w:rsidRDefault="00501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34A" w:rsidRDefault="0050134A">
      <w:r>
        <w:separator/>
      </w:r>
    </w:p>
  </w:footnote>
  <w:footnote w:type="continuationSeparator" w:id="0">
    <w:p w:rsidR="0050134A" w:rsidRDefault="00501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017F0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17F00"/>
    <w:rsid w:val="000462D9"/>
    <w:rsid w:val="00077B39"/>
    <w:rsid w:val="000C05E5"/>
    <w:rsid w:val="001A1349"/>
    <w:rsid w:val="001C1DB8"/>
    <w:rsid w:val="001D416A"/>
    <w:rsid w:val="002D132A"/>
    <w:rsid w:val="003037AA"/>
    <w:rsid w:val="00391EF2"/>
    <w:rsid w:val="003926D7"/>
    <w:rsid w:val="003932EE"/>
    <w:rsid w:val="003E269A"/>
    <w:rsid w:val="00423FD7"/>
    <w:rsid w:val="00487CAE"/>
    <w:rsid w:val="0050134A"/>
    <w:rsid w:val="00527E16"/>
    <w:rsid w:val="00581EF2"/>
    <w:rsid w:val="005A6CB3"/>
    <w:rsid w:val="005A7BE9"/>
    <w:rsid w:val="005D393C"/>
    <w:rsid w:val="005D78AC"/>
    <w:rsid w:val="00616808"/>
    <w:rsid w:val="006667EA"/>
    <w:rsid w:val="006736A0"/>
    <w:rsid w:val="006B29A6"/>
    <w:rsid w:val="006F003C"/>
    <w:rsid w:val="00703C8F"/>
    <w:rsid w:val="00717FCF"/>
    <w:rsid w:val="007C3363"/>
    <w:rsid w:val="007E5674"/>
    <w:rsid w:val="0080493C"/>
    <w:rsid w:val="00827654"/>
    <w:rsid w:val="008C3072"/>
    <w:rsid w:val="008E0A23"/>
    <w:rsid w:val="00944AD2"/>
    <w:rsid w:val="009520D6"/>
    <w:rsid w:val="009F112A"/>
    <w:rsid w:val="00A17B87"/>
    <w:rsid w:val="00A72454"/>
    <w:rsid w:val="00AA0129"/>
    <w:rsid w:val="00B15816"/>
    <w:rsid w:val="00B87E97"/>
    <w:rsid w:val="00BA051A"/>
    <w:rsid w:val="00BC48E6"/>
    <w:rsid w:val="00BC4FE2"/>
    <w:rsid w:val="00BE0D7E"/>
    <w:rsid w:val="00C00B44"/>
    <w:rsid w:val="00C35C4F"/>
    <w:rsid w:val="00C567D7"/>
    <w:rsid w:val="00C732A9"/>
    <w:rsid w:val="00C76D0E"/>
    <w:rsid w:val="00C84DB6"/>
    <w:rsid w:val="00CC1B39"/>
    <w:rsid w:val="00CF2794"/>
    <w:rsid w:val="00D0655C"/>
    <w:rsid w:val="00D1454B"/>
    <w:rsid w:val="00D27BFB"/>
    <w:rsid w:val="00D33328"/>
    <w:rsid w:val="00D477E4"/>
    <w:rsid w:val="00DB7E0C"/>
    <w:rsid w:val="00DE3CFE"/>
    <w:rsid w:val="00E13F20"/>
    <w:rsid w:val="00E52806"/>
    <w:rsid w:val="00E5566A"/>
    <w:rsid w:val="00E63D62"/>
    <w:rsid w:val="00E67FF4"/>
    <w:rsid w:val="00EB1805"/>
    <w:rsid w:val="00EF6F5D"/>
    <w:rsid w:val="00EF7922"/>
    <w:rsid w:val="00F21923"/>
    <w:rsid w:val="00F4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2A"/>
    <w:rPr>
      <w:sz w:val="24"/>
      <w:szCs w:val="24"/>
    </w:rPr>
  </w:style>
  <w:style w:type="paragraph" w:styleId="1">
    <w:name w:val="heading 1"/>
    <w:basedOn w:val="a"/>
    <w:next w:val="a"/>
    <w:qFormat/>
    <w:rsid w:val="002D132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32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D132A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D132A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2D132A"/>
  </w:style>
  <w:style w:type="paragraph" w:styleId="a5">
    <w:name w:val="footer"/>
    <w:basedOn w:val="a"/>
    <w:semiHidden/>
    <w:rsid w:val="002D132A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2D132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2D132A"/>
    <w:pPr>
      <w:spacing w:after="120"/>
    </w:pPr>
  </w:style>
  <w:style w:type="paragraph" w:styleId="30">
    <w:name w:val="Body Text 3"/>
    <w:basedOn w:val="a"/>
    <w:semiHidden/>
    <w:rsid w:val="002D132A"/>
    <w:pPr>
      <w:jc w:val="center"/>
    </w:pPr>
    <w:rPr>
      <w:sz w:val="32"/>
    </w:rPr>
  </w:style>
  <w:style w:type="paragraph" w:styleId="20">
    <w:name w:val="Body Text 2"/>
    <w:basedOn w:val="a"/>
    <w:semiHidden/>
    <w:rsid w:val="002D132A"/>
    <w:pPr>
      <w:jc w:val="both"/>
    </w:pPr>
  </w:style>
  <w:style w:type="paragraph" w:styleId="a7">
    <w:name w:val="Title"/>
    <w:basedOn w:val="a"/>
    <w:link w:val="a8"/>
    <w:qFormat/>
    <w:rsid w:val="002D132A"/>
    <w:pPr>
      <w:jc w:val="center"/>
    </w:pPr>
    <w:rPr>
      <w:sz w:val="28"/>
    </w:rPr>
  </w:style>
  <w:style w:type="paragraph" w:styleId="a9">
    <w:name w:val="Body Text Indent"/>
    <w:basedOn w:val="a"/>
    <w:semiHidden/>
    <w:rsid w:val="002D132A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B7CF-197C-423C-8CC0-73BFE52E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7</cp:revision>
  <cp:lastPrinted>2020-02-27T14:10:00Z</cp:lastPrinted>
  <dcterms:created xsi:type="dcterms:W3CDTF">2021-06-29T09:03:00Z</dcterms:created>
  <dcterms:modified xsi:type="dcterms:W3CDTF">2021-07-26T14:11:00Z</dcterms:modified>
</cp:coreProperties>
</file>