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0" w:rsidRPr="00935166" w:rsidRDefault="00F90994" w:rsidP="00935166">
      <w:pPr>
        <w:pStyle w:val="20"/>
        <w:shd w:val="clear" w:color="auto" w:fill="auto"/>
        <w:spacing w:after="0" w:line="240" w:lineRule="auto"/>
        <w:rPr>
          <w:rStyle w:val="220pt0"/>
          <w:rFonts w:ascii="Arial" w:hAnsi="Arial" w:cs="Arial"/>
          <w:sz w:val="32"/>
          <w:szCs w:val="32"/>
          <w:lang w:val="ru-RU"/>
        </w:rPr>
      </w:pPr>
      <w:bookmarkStart w:id="0" w:name="bookmark0"/>
      <w:r w:rsidRPr="00935166">
        <w:rPr>
          <w:rStyle w:val="220pt"/>
          <w:rFonts w:ascii="Arial" w:hAnsi="Arial" w:cs="Arial"/>
          <w:sz w:val="32"/>
          <w:szCs w:val="32"/>
        </w:rPr>
        <w:t>АДМИНИСТРАЦИЯ</w:t>
      </w:r>
    </w:p>
    <w:p w:rsidR="002B73C9" w:rsidRPr="00935166" w:rsidRDefault="00F90994" w:rsidP="00935166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35166">
        <w:rPr>
          <w:rStyle w:val="21"/>
          <w:rFonts w:ascii="Arial" w:hAnsi="Arial" w:cs="Arial"/>
          <w:b/>
          <w:sz w:val="32"/>
          <w:szCs w:val="32"/>
        </w:rPr>
        <w:t>ЛЬГОВСКОГО РАЙОНА КУРСКОЙ ОБЛАСТИ</w:t>
      </w:r>
      <w:bookmarkEnd w:id="0"/>
    </w:p>
    <w:p w:rsidR="00B36910" w:rsidRPr="00935166" w:rsidRDefault="00B36910" w:rsidP="00935166">
      <w:pPr>
        <w:pStyle w:val="10"/>
        <w:shd w:val="clear" w:color="auto" w:fill="auto"/>
        <w:spacing w:before="0" w:after="0" w:line="240" w:lineRule="auto"/>
        <w:rPr>
          <w:rStyle w:val="11"/>
          <w:rFonts w:ascii="Arial" w:hAnsi="Arial" w:cs="Arial"/>
          <w:b/>
          <w:spacing w:val="0"/>
          <w:sz w:val="32"/>
          <w:szCs w:val="32"/>
          <w:lang w:val="ru-RU"/>
        </w:rPr>
      </w:pPr>
      <w:bookmarkStart w:id="1" w:name="bookmark1"/>
    </w:p>
    <w:p w:rsidR="002B73C9" w:rsidRPr="00935166" w:rsidRDefault="00F90994" w:rsidP="00935166">
      <w:pPr>
        <w:pStyle w:val="10"/>
        <w:shd w:val="clear" w:color="auto" w:fill="auto"/>
        <w:spacing w:before="0" w:after="0" w:line="240" w:lineRule="auto"/>
        <w:rPr>
          <w:rStyle w:val="11"/>
          <w:rFonts w:ascii="Arial" w:hAnsi="Arial" w:cs="Arial"/>
          <w:b/>
          <w:spacing w:val="0"/>
          <w:sz w:val="32"/>
          <w:szCs w:val="32"/>
          <w:lang w:val="ru-RU"/>
        </w:rPr>
      </w:pPr>
      <w:r w:rsidRPr="00935166">
        <w:rPr>
          <w:rStyle w:val="11"/>
          <w:rFonts w:ascii="Arial" w:hAnsi="Arial" w:cs="Arial"/>
          <w:b/>
          <w:spacing w:val="0"/>
          <w:sz w:val="32"/>
          <w:szCs w:val="32"/>
        </w:rPr>
        <w:t>ПОСТАНОВЛЕНИЕ</w:t>
      </w:r>
      <w:bookmarkEnd w:id="1"/>
    </w:p>
    <w:p w:rsidR="00B36910" w:rsidRPr="00935166" w:rsidRDefault="00B36910" w:rsidP="00935166">
      <w:pPr>
        <w:pStyle w:val="10"/>
        <w:shd w:val="clear" w:color="auto" w:fill="auto"/>
        <w:spacing w:before="0" w:after="0" w:line="240" w:lineRule="auto"/>
        <w:rPr>
          <w:rStyle w:val="11"/>
          <w:rFonts w:ascii="Arial" w:hAnsi="Arial" w:cs="Arial"/>
          <w:b/>
          <w:spacing w:val="0"/>
          <w:sz w:val="32"/>
          <w:szCs w:val="32"/>
          <w:lang w:val="ru-RU"/>
        </w:rPr>
      </w:pPr>
      <w:r w:rsidRPr="00935166">
        <w:rPr>
          <w:rStyle w:val="11"/>
          <w:rFonts w:ascii="Arial" w:hAnsi="Arial" w:cs="Arial"/>
          <w:b/>
          <w:spacing w:val="0"/>
          <w:sz w:val="32"/>
          <w:szCs w:val="32"/>
          <w:lang w:val="ru-RU"/>
        </w:rPr>
        <w:t>от 27.12.2019 №666</w:t>
      </w:r>
    </w:p>
    <w:p w:rsidR="00B36910" w:rsidRPr="00935166" w:rsidRDefault="00B36910" w:rsidP="00935166">
      <w:pPr>
        <w:pStyle w:val="10"/>
        <w:shd w:val="clear" w:color="auto" w:fill="auto"/>
        <w:spacing w:before="0" w:after="0" w:line="240" w:lineRule="auto"/>
        <w:rPr>
          <w:rFonts w:ascii="Arial" w:hAnsi="Arial" w:cs="Arial"/>
          <w:b/>
          <w:spacing w:val="0"/>
          <w:sz w:val="32"/>
          <w:szCs w:val="32"/>
          <w:lang w:val="ru-RU"/>
        </w:rPr>
      </w:pPr>
    </w:p>
    <w:p w:rsidR="002B73C9" w:rsidRDefault="00F90994" w:rsidP="00935166">
      <w:pPr>
        <w:pStyle w:val="321"/>
        <w:shd w:val="clear" w:color="auto" w:fill="auto"/>
        <w:spacing w:before="0" w:after="0" w:line="240" w:lineRule="auto"/>
        <w:jc w:val="center"/>
        <w:rPr>
          <w:rStyle w:val="322"/>
          <w:rFonts w:ascii="Arial" w:hAnsi="Arial" w:cs="Arial"/>
          <w:sz w:val="32"/>
          <w:szCs w:val="32"/>
          <w:lang w:val="ru-RU"/>
        </w:rPr>
      </w:pPr>
      <w:bookmarkStart w:id="2" w:name="bookmark2"/>
      <w:r w:rsidRPr="00935166">
        <w:rPr>
          <w:rStyle w:val="322"/>
          <w:rFonts w:ascii="Arial" w:hAnsi="Arial" w:cs="Arial"/>
          <w:sz w:val="32"/>
          <w:szCs w:val="32"/>
        </w:rPr>
        <w:t>Об утверждении Порядка составления</w:t>
      </w:r>
      <w:r w:rsidRPr="00935166">
        <w:rPr>
          <w:rStyle w:val="323"/>
          <w:rFonts w:ascii="Arial" w:hAnsi="Arial" w:cs="Arial"/>
          <w:sz w:val="32"/>
          <w:szCs w:val="32"/>
        </w:rPr>
        <w:t xml:space="preserve"> </w:t>
      </w:r>
      <w:r w:rsidRPr="00935166">
        <w:rPr>
          <w:rStyle w:val="322"/>
          <w:rFonts w:ascii="Arial" w:hAnsi="Arial" w:cs="Arial"/>
          <w:sz w:val="32"/>
          <w:szCs w:val="32"/>
        </w:rPr>
        <w:t>и утверждения планов финансово-хозяйственной</w:t>
      </w:r>
      <w:r w:rsidRPr="00935166">
        <w:rPr>
          <w:rStyle w:val="323"/>
          <w:rFonts w:ascii="Arial" w:hAnsi="Arial" w:cs="Arial"/>
          <w:sz w:val="32"/>
          <w:szCs w:val="32"/>
        </w:rPr>
        <w:t xml:space="preserve"> </w:t>
      </w:r>
      <w:r w:rsidRPr="00935166">
        <w:rPr>
          <w:rStyle w:val="322"/>
          <w:rFonts w:ascii="Arial" w:hAnsi="Arial" w:cs="Arial"/>
          <w:sz w:val="32"/>
          <w:szCs w:val="32"/>
        </w:rPr>
        <w:t>деятельности муниципальных учреждений</w:t>
      </w:r>
      <w:bookmarkEnd w:id="2"/>
    </w:p>
    <w:p w:rsidR="00935166" w:rsidRPr="00935166" w:rsidRDefault="00935166" w:rsidP="00935166">
      <w:pPr>
        <w:pStyle w:val="321"/>
        <w:shd w:val="clear" w:color="auto" w:fill="auto"/>
        <w:spacing w:before="0" w:after="0" w:line="240" w:lineRule="auto"/>
        <w:jc w:val="center"/>
        <w:rPr>
          <w:rFonts w:ascii="Arial" w:hAnsi="Arial" w:cs="Arial"/>
          <w:sz w:val="32"/>
          <w:szCs w:val="32"/>
          <w:lang w:val="ru-RU"/>
        </w:rPr>
      </w:pPr>
    </w:p>
    <w:p w:rsidR="002B73C9" w:rsidRPr="00B36910" w:rsidRDefault="00F90994" w:rsidP="00935166">
      <w:pPr>
        <w:pStyle w:val="4"/>
        <w:shd w:val="clear" w:color="auto" w:fill="auto"/>
        <w:tabs>
          <w:tab w:val="left" w:pos="4052"/>
        </w:tabs>
        <w:spacing w:before="0" w:after="0" w:line="240" w:lineRule="auto"/>
        <w:ind w:firstLine="400"/>
        <w:rPr>
          <w:rFonts w:ascii="Arial" w:hAnsi="Arial" w:cs="Arial"/>
          <w:sz w:val="24"/>
          <w:szCs w:val="24"/>
        </w:rPr>
      </w:pPr>
      <w:r w:rsidRPr="00B36910">
        <w:rPr>
          <w:rStyle w:val="12"/>
          <w:rFonts w:ascii="Arial" w:hAnsi="Arial" w:cs="Arial"/>
          <w:sz w:val="24"/>
          <w:szCs w:val="24"/>
        </w:rPr>
        <w:t>В соответствии Бюджетным кодексом Российской Федерации,</w:t>
      </w:r>
      <w:r w:rsidRPr="00B36910">
        <w:rPr>
          <w:rStyle w:val="25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Федеральным законом от 12 января 19</w:t>
      </w:r>
      <w:r w:rsidR="00B36910" w:rsidRPr="00B36910">
        <w:rPr>
          <w:rStyle w:val="12"/>
          <w:rFonts w:ascii="Arial" w:hAnsi="Arial" w:cs="Arial"/>
          <w:sz w:val="24"/>
          <w:szCs w:val="24"/>
          <w:lang w:val="ru-RU"/>
        </w:rPr>
        <w:t>96г</w:t>
      </w:r>
      <w:r w:rsidRPr="00B36910">
        <w:rPr>
          <w:rStyle w:val="12"/>
          <w:rFonts w:ascii="Arial" w:hAnsi="Arial" w:cs="Arial"/>
          <w:sz w:val="24"/>
          <w:szCs w:val="24"/>
        </w:rPr>
        <w:t xml:space="preserve">. </w:t>
      </w:r>
      <w:proofErr w:type="gramStart"/>
      <w:r w:rsidRPr="00B36910">
        <w:rPr>
          <w:rStyle w:val="12"/>
          <w:rFonts w:ascii="Arial" w:hAnsi="Arial" w:cs="Arial"/>
          <w:sz w:val="24"/>
          <w:szCs w:val="24"/>
        </w:rPr>
        <w:t>N 7-ФЗ "О некоммерческих</w:t>
      </w:r>
      <w:r w:rsidRPr="00B36910">
        <w:rPr>
          <w:rStyle w:val="25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организациях", Федеральным законом от 8</w:t>
      </w:r>
      <w:r w:rsidR="00B36910" w:rsidRPr="00B36910">
        <w:rPr>
          <w:rStyle w:val="12"/>
          <w:rFonts w:ascii="Arial" w:hAnsi="Arial" w:cs="Arial"/>
          <w:sz w:val="24"/>
          <w:szCs w:val="24"/>
          <w:lang w:val="ru-RU"/>
        </w:rPr>
        <w:t xml:space="preserve"> </w:t>
      </w:r>
      <w:r w:rsidR="00B36910" w:rsidRPr="00B36910">
        <w:rPr>
          <w:rStyle w:val="12"/>
          <w:rFonts w:ascii="Arial" w:hAnsi="Arial" w:cs="Arial"/>
          <w:sz w:val="24"/>
          <w:szCs w:val="24"/>
        </w:rPr>
        <w:t>мая</w:t>
      </w:r>
      <w:r w:rsidRPr="00B36910">
        <w:rPr>
          <w:rStyle w:val="12"/>
          <w:rFonts w:ascii="Arial" w:hAnsi="Arial" w:cs="Arial"/>
          <w:sz w:val="24"/>
          <w:szCs w:val="24"/>
        </w:rPr>
        <w:t xml:space="preserve"> 2010 г.</w:t>
      </w:r>
      <w:r w:rsidR="00B36910" w:rsidRPr="00B36910">
        <w:rPr>
          <w:rStyle w:val="12"/>
          <w:rFonts w:ascii="Arial" w:hAnsi="Arial" w:cs="Arial"/>
          <w:sz w:val="24"/>
          <w:szCs w:val="24"/>
          <w:lang w:val="ru-RU"/>
        </w:rPr>
        <w:t xml:space="preserve"> №</w:t>
      </w:r>
      <w:r w:rsidRPr="00B36910">
        <w:rPr>
          <w:rStyle w:val="12"/>
          <w:rFonts w:ascii="Arial" w:hAnsi="Arial" w:cs="Arial"/>
          <w:sz w:val="24"/>
          <w:szCs w:val="24"/>
        </w:rPr>
        <w:t xml:space="preserve"> 83-Ф3 "О внесении</w:t>
      </w:r>
      <w:r w:rsidRPr="00B36910">
        <w:rPr>
          <w:rStyle w:val="25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изменений в отдельные законодательные акты Российской</w:t>
      </w:r>
      <w:r w:rsidR="00B36910" w:rsidRPr="00B36910">
        <w:rPr>
          <w:rStyle w:val="12"/>
          <w:rFonts w:ascii="Arial" w:hAnsi="Arial" w:cs="Arial"/>
          <w:sz w:val="24"/>
          <w:szCs w:val="24"/>
          <w:lang w:val="ru-RU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Федерац</w:t>
      </w:r>
      <w:r w:rsidRPr="00B36910">
        <w:rPr>
          <w:rStyle w:val="12"/>
          <w:rFonts w:ascii="Arial" w:hAnsi="Arial" w:cs="Arial"/>
          <w:sz w:val="24"/>
          <w:szCs w:val="24"/>
        </w:rPr>
        <w:t>ии в связи с</w:t>
      </w:r>
      <w:r w:rsidRPr="00B36910">
        <w:rPr>
          <w:rStyle w:val="25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совершенствованием правового положения государственных (муниципальных)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учреждений", приказом Министерства</w:t>
      </w:r>
      <w:r w:rsidR="00B36910" w:rsidRPr="00B36910">
        <w:rPr>
          <w:rStyle w:val="12"/>
          <w:rFonts w:ascii="Arial" w:hAnsi="Arial" w:cs="Arial"/>
          <w:sz w:val="24"/>
          <w:szCs w:val="24"/>
          <w:lang w:val="ru-RU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финансов Российской Федерации от 31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 xml:space="preserve">августа 2018 г. N 186 </w:t>
      </w:r>
      <w:proofErr w:type="spellStart"/>
      <w:r w:rsidRPr="00B36910">
        <w:rPr>
          <w:rStyle w:val="12"/>
          <w:rFonts w:ascii="Arial" w:hAnsi="Arial" w:cs="Arial"/>
          <w:sz w:val="24"/>
          <w:szCs w:val="24"/>
        </w:rPr>
        <w:t>н</w:t>
      </w:r>
      <w:proofErr w:type="spellEnd"/>
      <w:r w:rsidRPr="00B36910">
        <w:rPr>
          <w:rStyle w:val="12"/>
          <w:rFonts w:ascii="Arial" w:hAnsi="Arial" w:cs="Arial"/>
          <w:sz w:val="24"/>
          <w:szCs w:val="24"/>
        </w:rPr>
        <w:t xml:space="preserve"> "О требованиях к составлению и утверждению плана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финансово-хозяйственной деят</w:t>
      </w:r>
      <w:r w:rsidRPr="00B36910">
        <w:rPr>
          <w:rStyle w:val="12"/>
          <w:rFonts w:ascii="Arial" w:hAnsi="Arial" w:cs="Arial"/>
          <w:sz w:val="24"/>
          <w:szCs w:val="24"/>
        </w:rPr>
        <w:t>ельности государственного (муниципального)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учреждения"</w:t>
      </w:r>
      <w:r w:rsidR="00B36910" w:rsidRPr="00B36910">
        <w:rPr>
          <w:rStyle w:val="12"/>
          <w:rFonts w:ascii="Arial" w:hAnsi="Arial" w:cs="Arial"/>
          <w:sz w:val="24"/>
          <w:szCs w:val="24"/>
          <w:lang w:val="ru-RU"/>
        </w:rPr>
        <w:t>, Администрация Льговского района Курской</w:t>
      </w:r>
      <w:proofErr w:type="gramEnd"/>
      <w:r w:rsidR="00B36910" w:rsidRPr="00B36910">
        <w:rPr>
          <w:rStyle w:val="12"/>
          <w:rFonts w:ascii="Arial" w:hAnsi="Arial" w:cs="Arial"/>
          <w:sz w:val="24"/>
          <w:szCs w:val="24"/>
          <w:lang w:val="ru-RU"/>
        </w:rPr>
        <w:t xml:space="preserve"> области постановляет:</w:t>
      </w:r>
    </w:p>
    <w:p w:rsidR="002B73C9" w:rsidRPr="00B36910" w:rsidRDefault="00F90994" w:rsidP="00935166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firstLine="400"/>
        <w:rPr>
          <w:rFonts w:ascii="Arial" w:hAnsi="Arial" w:cs="Arial"/>
          <w:sz w:val="24"/>
          <w:szCs w:val="24"/>
        </w:rPr>
      </w:pPr>
      <w:r w:rsidRPr="00B36910">
        <w:rPr>
          <w:rStyle w:val="12"/>
          <w:rFonts w:ascii="Arial" w:hAnsi="Arial" w:cs="Arial"/>
          <w:sz w:val="24"/>
          <w:szCs w:val="24"/>
        </w:rPr>
        <w:t>Утвердить Порядок составления и утверждения плана финансово-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 xml:space="preserve">хозяйственной деятельности муниципальных </w:t>
      </w:r>
      <w:r w:rsidRPr="00B36910">
        <w:rPr>
          <w:rStyle w:val="12"/>
          <w:rFonts w:ascii="Arial" w:hAnsi="Arial" w:cs="Arial"/>
          <w:sz w:val="24"/>
          <w:szCs w:val="24"/>
        </w:rPr>
        <w:t>бюджетных учреждений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муниципального района «Льговский район» Курская область со</w:t>
      </w:r>
      <w:r w:rsidRPr="00B36910">
        <w:rPr>
          <w:rStyle w:val="12"/>
          <w:rFonts w:ascii="Arial" w:hAnsi="Arial" w:cs="Arial"/>
          <w:sz w:val="24"/>
          <w:szCs w:val="24"/>
        </w:rPr>
        <w:t>гласно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приложению.</w:t>
      </w:r>
    </w:p>
    <w:p w:rsidR="002B73C9" w:rsidRPr="00B36910" w:rsidRDefault="00F90994" w:rsidP="00935166">
      <w:pPr>
        <w:pStyle w:val="4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40" w:lineRule="auto"/>
        <w:ind w:firstLine="400"/>
        <w:rPr>
          <w:rFonts w:ascii="Arial" w:hAnsi="Arial" w:cs="Arial"/>
          <w:sz w:val="24"/>
          <w:szCs w:val="24"/>
        </w:rPr>
      </w:pPr>
      <w:r w:rsidRPr="00B36910">
        <w:rPr>
          <w:rStyle w:val="12"/>
          <w:rFonts w:ascii="Arial" w:hAnsi="Arial" w:cs="Arial"/>
          <w:sz w:val="24"/>
          <w:szCs w:val="24"/>
        </w:rPr>
        <w:t>Руководителям муниципальных бюджетных учреждений применять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настоящее постановление при формировании Плана финансово-хозяйственной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деятельности муниципального учреждения на 2020 год и плановый период 2021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и 2022 годов.</w:t>
      </w:r>
    </w:p>
    <w:p w:rsidR="002B73C9" w:rsidRPr="00B36910" w:rsidRDefault="00F90994" w:rsidP="00935166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firstLine="400"/>
        <w:rPr>
          <w:rFonts w:ascii="Arial" w:hAnsi="Arial" w:cs="Arial"/>
          <w:sz w:val="24"/>
          <w:szCs w:val="24"/>
        </w:rPr>
      </w:pPr>
      <w:r w:rsidRPr="00B36910">
        <w:rPr>
          <w:rStyle w:val="12"/>
          <w:rFonts w:ascii="Arial" w:hAnsi="Arial" w:cs="Arial"/>
          <w:sz w:val="24"/>
          <w:szCs w:val="24"/>
        </w:rPr>
        <w:t>Признать утратившим силу с 01.01.2020г. постановление Администрации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Льговского района Курской области от 23.12.2016 г. № 430 «Об утверждении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Порядка составления и утверждения планов финансово-хозяйственной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>деятельности муниципальных</w:t>
      </w:r>
      <w:r w:rsidR="00B36910" w:rsidRPr="00B36910">
        <w:rPr>
          <w:rStyle w:val="12"/>
          <w:rFonts w:ascii="Arial" w:hAnsi="Arial" w:cs="Arial"/>
          <w:sz w:val="24"/>
          <w:szCs w:val="24"/>
          <w:lang w:val="ru-RU"/>
        </w:rPr>
        <w:t xml:space="preserve"> учреждений»</w:t>
      </w:r>
      <w:r w:rsidRPr="00B36910">
        <w:rPr>
          <w:rStyle w:val="12"/>
          <w:rFonts w:ascii="Arial" w:hAnsi="Arial" w:cs="Arial"/>
          <w:sz w:val="24"/>
          <w:szCs w:val="24"/>
        </w:rPr>
        <w:t>.</w:t>
      </w:r>
    </w:p>
    <w:p w:rsidR="002B73C9" w:rsidRPr="00B36910" w:rsidRDefault="00B36910" w:rsidP="00935166">
      <w:pPr>
        <w:pStyle w:val="4"/>
        <w:numPr>
          <w:ilvl w:val="0"/>
          <w:numId w:val="1"/>
        </w:numPr>
        <w:shd w:val="clear" w:color="auto" w:fill="auto"/>
        <w:tabs>
          <w:tab w:val="left" w:pos="308"/>
          <w:tab w:val="left" w:pos="4585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B36910">
        <w:rPr>
          <w:rStyle w:val="12"/>
          <w:rFonts w:ascii="Arial" w:hAnsi="Arial" w:cs="Arial"/>
          <w:sz w:val="24"/>
          <w:szCs w:val="24"/>
        </w:rPr>
        <w:t>Контроль за</w:t>
      </w:r>
      <w:proofErr w:type="gramEnd"/>
      <w:r w:rsidRPr="00B36910">
        <w:rPr>
          <w:rStyle w:val="12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  <w:lang w:val="ru-RU"/>
        </w:rPr>
        <w:t xml:space="preserve">исполнением настоящего </w:t>
      </w:r>
      <w:r w:rsidR="00F90994" w:rsidRPr="00B36910">
        <w:rPr>
          <w:rStyle w:val="12"/>
          <w:rFonts w:ascii="Arial" w:hAnsi="Arial" w:cs="Arial"/>
          <w:sz w:val="24"/>
          <w:szCs w:val="24"/>
        </w:rPr>
        <w:t>постановления оставляю за собой.</w:t>
      </w:r>
    </w:p>
    <w:p w:rsidR="002B73C9" w:rsidRPr="00B36910" w:rsidRDefault="002B73C9" w:rsidP="00935166">
      <w:pPr>
        <w:jc w:val="both"/>
        <w:rPr>
          <w:rFonts w:ascii="Arial" w:hAnsi="Arial" w:cs="Arial"/>
        </w:rPr>
      </w:pPr>
    </w:p>
    <w:p w:rsidR="00B36910" w:rsidRPr="00B36910" w:rsidRDefault="00F90994" w:rsidP="00935166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rPr>
          <w:rStyle w:val="12"/>
          <w:rFonts w:ascii="Arial" w:hAnsi="Arial" w:cs="Arial"/>
          <w:sz w:val="24"/>
          <w:szCs w:val="24"/>
        </w:rPr>
      </w:pPr>
      <w:r w:rsidRPr="00B36910">
        <w:rPr>
          <w:rStyle w:val="12"/>
          <w:rFonts w:ascii="Arial" w:hAnsi="Arial" w:cs="Arial"/>
          <w:sz w:val="24"/>
          <w:szCs w:val="24"/>
        </w:rPr>
        <w:t xml:space="preserve">Постановление </w:t>
      </w:r>
      <w:r w:rsidRPr="00B36910">
        <w:rPr>
          <w:rStyle w:val="12"/>
          <w:rFonts w:ascii="Arial" w:hAnsi="Arial" w:cs="Arial"/>
          <w:sz w:val="24"/>
          <w:szCs w:val="24"/>
          <w:lang w:val="ru-RU"/>
        </w:rPr>
        <w:t>вст</w:t>
      </w:r>
      <w:r w:rsidR="00B36910" w:rsidRPr="00B36910">
        <w:rPr>
          <w:rStyle w:val="12"/>
          <w:rFonts w:ascii="Arial" w:hAnsi="Arial" w:cs="Arial"/>
          <w:sz w:val="24"/>
          <w:szCs w:val="24"/>
          <w:lang w:val="ru-RU"/>
        </w:rPr>
        <w:t>упает в силу с м</w:t>
      </w:r>
      <w:r w:rsidRPr="00B36910">
        <w:rPr>
          <w:rStyle w:val="12"/>
          <w:rFonts w:ascii="Arial" w:hAnsi="Arial" w:cs="Arial"/>
          <w:sz w:val="24"/>
          <w:szCs w:val="24"/>
          <w:lang w:val="ru-RU"/>
        </w:rPr>
        <w:t>омента</w:t>
      </w:r>
      <w:r w:rsidRPr="00B36910">
        <w:rPr>
          <w:rStyle w:val="12"/>
          <w:rFonts w:ascii="Arial" w:hAnsi="Arial" w:cs="Arial"/>
          <w:sz w:val="24"/>
          <w:szCs w:val="24"/>
        </w:rPr>
        <w:t xml:space="preserve"> подписания и подлежит</w:t>
      </w:r>
      <w:r w:rsidRPr="00B36910">
        <w:rPr>
          <w:rStyle w:val="34"/>
          <w:rFonts w:ascii="Arial" w:hAnsi="Arial" w:cs="Arial"/>
          <w:sz w:val="24"/>
          <w:szCs w:val="24"/>
        </w:rPr>
        <w:t xml:space="preserve"> </w:t>
      </w:r>
      <w:r w:rsidRPr="00B36910">
        <w:rPr>
          <w:rStyle w:val="12"/>
          <w:rFonts w:ascii="Arial" w:hAnsi="Arial" w:cs="Arial"/>
          <w:sz w:val="24"/>
          <w:szCs w:val="24"/>
        </w:rPr>
        <w:t xml:space="preserve">опубликованию на сайте </w:t>
      </w:r>
      <w:r w:rsidR="00B36910" w:rsidRPr="00B36910">
        <w:rPr>
          <w:rStyle w:val="12"/>
          <w:rFonts w:ascii="Arial" w:hAnsi="Arial" w:cs="Arial"/>
          <w:sz w:val="24"/>
          <w:szCs w:val="24"/>
          <w:lang w:val="ru-RU"/>
        </w:rPr>
        <w:t>муниципального образования «Льговский район» Курской области</w:t>
      </w:r>
    </w:p>
    <w:p w:rsidR="00B36910" w:rsidRPr="00B36910" w:rsidRDefault="00B36910" w:rsidP="00935166">
      <w:pPr>
        <w:pStyle w:val="a5"/>
        <w:ind w:left="0"/>
        <w:jc w:val="both"/>
        <w:rPr>
          <w:rFonts w:ascii="Arial" w:hAnsi="Arial" w:cs="Arial"/>
        </w:rPr>
      </w:pPr>
    </w:p>
    <w:p w:rsidR="00B36910" w:rsidRPr="00B36910" w:rsidRDefault="00B36910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  <w:lang w:val="ru-RU"/>
        </w:rPr>
      </w:pPr>
    </w:p>
    <w:p w:rsidR="002B73C9" w:rsidRPr="00B36910" w:rsidRDefault="00B36910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  <w:lang w:val="ru-RU"/>
        </w:rPr>
        <w:t xml:space="preserve">Глава Льговского района Курской области </w:t>
      </w:r>
      <w:r w:rsidRPr="00B36910">
        <w:rPr>
          <w:rFonts w:ascii="Arial" w:hAnsi="Arial" w:cs="Arial"/>
          <w:sz w:val="24"/>
          <w:szCs w:val="24"/>
          <w:lang w:val="ru-RU"/>
        </w:rPr>
        <w:tab/>
      </w:r>
      <w:r w:rsidRPr="00B36910">
        <w:rPr>
          <w:rFonts w:ascii="Arial" w:hAnsi="Arial" w:cs="Arial"/>
          <w:sz w:val="24"/>
          <w:szCs w:val="24"/>
          <w:lang w:val="ru-RU"/>
        </w:rPr>
        <w:tab/>
      </w:r>
      <w:r w:rsidRPr="00B36910">
        <w:rPr>
          <w:rFonts w:ascii="Arial" w:hAnsi="Arial" w:cs="Arial"/>
          <w:sz w:val="24"/>
          <w:szCs w:val="24"/>
          <w:lang w:val="ru-RU"/>
        </w:rPr>
        <w:tab/>
      </w:r>
      <w:r w:rsidRPr="00B36910">
        <w:rPr>
          <w:rFonts w:ascii="Arial" w:hAnsi="Arial" w:cs="Arial"/>
          <w:sz w:val="24"/>
          <w:szCs w:val="24"/>
          <w:lang w:val="ru-RU"/>
        </w:rPr>
        <w:tab/>
        <w:t>С.Н.Коростелев</w:t>
      </w:r>
      <w:r w:rsidR="00F90994" w:rsidRPr="00B36910">
        <w:rPr>
          <w:rFonts w:ascii="Arial" w:hAnsi="Arial" w:cs="Arial"/>
          <w:sz w:val="24"/>
          <w:szCs w:val="24"/>
        </w:rPr>
        <w:br w:type="page"/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35166" w:rsidRDefault="00935166" w:rsidP="00935166">
      <w:pPr>
        <w:pStyle w:val="4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35166" w:rsidRDefault="00F90994" w:rsidP="00935166">
      <w:pPr>
        <w:pStyle w:val="4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B36910">
        <w:rPr>
          <w:rFonts w:ascii="Arial" w:hAnsi="Arial" w:cs="Arial"/>
          <w:sz w:val="24"/>
          <w:szCs w:val="24"/>
        </w:rPr>
        <w:t>Ль</w:t>
      </w:r>
      <w:r w:rsidR="00935166">
        <w:rPr>
          <w:rFonts w:ascii="Arial" w:hAnsi="Arial" w:cs="Arial"/>
          <w:sz w:val="24"/>
          <w:szCs w:val="24"/>
        </w:rPr>
        <w:t>говского района Курской области</w:t>
      </w:r>
    </w:p>
    <w:p w:rsidR="002B73C9" w:rsidRDefault="00F90994" w:rsidP="00935166">
      <w:pPr>
        <w:pStyle w:val="4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B36910">
        <w:rPr>
          <w:rFonts w:ascii="Arial" w:hAnsi="Arial" w:cs="Arial"/>
          <w:sz w:val="24"/>
          <w:szCs w:val="24"/>
        </w:rPr>
        <w:t>от 27.12.2019 года № 666</w:t>
      </w:r>
    </w:p>
    <w:p w:rsidR="00935166" w:rsidRPr="00935166" w:rsidRDefault="00935166" w:rsidP="00935166">
      <w:pPr>
        <w:pStyle w:val="4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</w:p>
    <w:p w:rsidR="002B73C9" w:rsidRPr="00935166" w:rsidRDefault="00F90994" w:rsidP="00935166">
      <w:pPr>
        <w:pStyle w:val="36"/>
        <w:shd w:val="clear" w:color="auto" w:fill="auto"/>
        <w:spacing w:before="0" w:line="240" w:lineRule="auto"/>
        <w:rPr>
          <w:rFonts w:ascii="Arial" w:hAnsi="Arial" w:cs="Arial"/>
          <w:sz w:val="28"/>
          <w:szCs w:val="28"/>
        </w:rPr>
      </w:pPr>
      <w:bookmarkStart w:id="3" w:name="bookmark4"/>
      <w:r w:rsidRPr="00935166">
        <w:rPr>
          <w:rFonts w:ascii="Arial" w:hAnsi="Arial" w:cs="Arial"/>
          <w:sz w:val="28"/>
          <w:szCs w:val="28"/>
        </w:rPr>
        <w:t>ПОРЯДОК</w:t>
      </w:r>
      <w:bookmarkEnd w:id="3"/>
    </w:p>
    <w:p w:rsidR="002B73C9" w:rsidRDefault="00F90994" w:rsidP="00935166">
      <w:pPr>
        <w:pStyle w:val="36"/>
        <w:shd w:val="clear" w:color="auto" w:fill="auto"/>
        <w:spacing w:before="0" w:line="240" w:lineRule="auto"/>
        <w:rPr>
          <w:rFonts w:ascii="Arial" w:hAnsi="Arial" w:cs="Arial"/>
          <w:sz w:val="28"/>
          <w:szCs w:val="28"/>
          <w:lang w:val="ru-RU"/>
        </w:rPr>
      </w:pPr>
      <w:bookmarkStart w:id="4" w:name="bookmark5"/>
      <w:r w:rsidRPr="00935166">
        <w:rPr>
          <w:rFonts w:ascii="Arial" w:hAnsi="Arial" w:cs="Arial"/>
          <w:sz w:val="28"/>
          <w:szCs w:val="28"/>
        </w:rPr>
        <w:t>составления и утверждения плана финансово-хозяйственной деятельности муниципальных бюджетных учреждений муниципального района «Льговский район» Курской области</w:t>
      </w:r>
      <w:bookmarkEnd w:id="4"/>
    </w:p>
    <w:p w:rsidR="00935166" w:rsidRPr="00935166" w:rsidRDefault="00935166" w:rsidP="00935166">
      <w:pPr>
        <w:pStyle w:val="36"/>
        <w:shd w:val="clear" w:color="auto" w:fill="auto"/>
        <w:spacing w:before="0" w:line="240" w:lineRule="auto"/>
        <w:rPr>
          <w:rFonts w:ascii="Arial" w:hAnsi="Arial" w:cs="Arial"/>
          <w:sz w:val="28"/>
          <w:szCs w:val="28"/>
          <w:lang w:val="ru-RU"/>
        </w:rPr>
      </w:pP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I. Общие положения</w:t>
      </w:r>
    </w:p>
    <w:p w:rsidR="002B73C9" w:rsidRPr="00B36910" w:rsidRDefault="00F90994" w:rsidP="00935166">
      <w:pPr>
        <w:pStyle w:val="4"/>
        <w:numPr>
          <w:ilvl w:val="1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Настоящий Порядок устанавливает правила составления и утверждения планов финансово-хозяйственной деятельности муниципальных бюджетных учреждений муниципального района «Льговский район» Курской области (далее соответственно - План, учрежд</w:t>
      </w:r>
      <w:r w:rsidRPr="00B36910">
        <w:rPr>
          <w:rFonts w:ascii="Arial" w:hAnsi="Arial" w:cs="Arial"/>
          <w:sz w:val="24"/>
          <w:szCs w:val="24"/>
        </w:rPr>
        <w:t>ение).</w:t>
      </w:r>
    </w:p>
    <w:p w:rsidR="002B73C9" w:rsidRPr="00B36910" w:rsidRDefault="00F90994" w:rsidP="00935166">
      <w:pPr>
        <w:pStyle w:val="4"/>
        <w:numPr>
          <w:ilvl w:val="1"/>
          <w:numId w:val="1"/>
        </w:numPr>
        <w:shd w:val="clear" w:color="auto" w:fill="auto"/>
        <w:tabs>
          <w:tab w:val="left" w:pos="764"/>
        </w:tabs>
        <w:spacing w:before="0"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План составляется на финансовый год в случае, если решение о бюджете муниципального района «Льговский район» Курской области утверждается на один финансовый год, либо на финансовый год и плановый период, если решение о бюджете муниципального района «Льговс</w:t>
      </w:r>
      <w:r w:rsidRPr="00B36910">
        <w:rPr>
          <w:rFonts w:ascii="Arial" w:hAnsi="Arial" w:cs="Arial"/>
          <w:sz w:val="24"/>
          <w:szCs w:val="24"/>
        </w:rPr>
        <w:t>кий район» Курской области утверждается на очередной финансовый год и плановый период.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II. Порядок составления Плана</w:t>
      </w:r>
    </w:p>
    <w:p w:rsidR="002B73C9" w:rsidRPr="00B36910" w:rsidRDefault="00F90994" w:rsidP="00935166">
      <w:pPr>
        <w:pStyle w:val="4"/>
        <w:numPr>
          <w:ilvl w:val="2"/>
          <w:numId w:val="1"/>
        </w:numPr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План составляется учреждением до начала финансового года, на этапе формирования проекта бюджета муниципального района «Льговский район» Кур</w:t>
      </w:r>
      <w:r w:rsidRPr="00B36910">
        <w:rPr>
          <w:rFonts w:ascii="Arial" w:hAnsi="Arial" w:cs="Arial"/>
          <w:sz w:val="24"/>
          <w:szCs w:val="24"/>
        </w:rPr>
        <w:t>ской области на очередной финансовый год (финансовый год и плановый период) по кассовому методу в рублях с точностью до двух знаков после запятой по форме согласно приложению к настоящему Порядку.</w:t>
      </w:r>
    </w:p>
    <w:p w:rsidR="002B73C9" w:rsidRPr="00B36910" w:rsidRDefault="00F90994" w:rsidP="00935166">
      <w:pPr>
        <w:pStyle w:val="4"/>
        <w:numPr>
          <w:ilvl w:val="2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При составлении Плана (внесении изменений в него) устанавли</w:t>
      </w:r>
      <w:r w:rsidRPr="00B36910">
        <w:rPr>
          <w:rFonts w:ascii="Arial" w:hAnsi="Arial" w:cs="Arial"/>
          <w:sz w:val="24"/>
          <w:szCs w:val="24"/>
        </w:rPr>
        <w:t>вается (уточняется) плановый объем поступлений и выплат денежных средств.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План должен составляться на основании обоснований (расчетов) плановых показателей поступлений и выплат, </w:t>
      </w:r>
      <w:proofErr w:type="gramStart"/>
      <w:r w:rsidRPr="00B36910">
        <w:rPr>
          <w:rFonts w:ascii="Arial" w:hAnsi="Arial" w:cs="Arial"/>
          <w:sz w:val="24"/>
          <w:szCs w:val="24"/>
        </w:rPr>
        <w:t>требования</w:t>
      </w:r>
      <w:proofErr w:type="gramEnd"/>
      <w:r w:rsidRPr="00B36910">
        <w:rPr>
          <w:rFonts w:ascii="Arial" w:hAnsi="Arial" w:cs="Arial"/>
          <w:sz w:val="24"/>
          <w:szCs w:val="24"/>
        </w:rPr>
        <w:t xml:space="preserve"> к формированию которых установлены в главе III настоящего Порядка.</w:t>
      </w:r>
    </w:p>
    <w:p w:rsidR="002B73C9" w:rsidRPr="00935166" w:rsidRDefault="00F90994" w:rsidP="00935166">
      <w:pPr>
        <w:pStyle w:val="4"/>
        <w:numPr>
          <w:ilvl w:val="2"/>
          <w:numId w:val="1"/>
        </w:numPr>
        <w:shd w:val="clear" w:color="auto" w:fill="auto"/>
        <w:tabs>
          <w:tab w:val="left" w:pos="303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Плановые показатели по поступлениям и выплатам формируются учреждением на этапе формирования проекта бюджета муниципального района «Льговский</w:t>
      </w:r>
      <w:r w:rsidR="00935166">
        <w:rPr>
          <w:rFonts w:ascii="Arial" w:hAnsi="Arial" w:cs="Arial"/>
          <w:sz w:val="24"/>
          <w:szCs w:val="24"/>
          <w:lang w:val="ru-RU"/>
        </w:rPr>
        <w:t xml:space="preserve"> </w:t>
      </w:r>
      <w:r w:rsidRPr="00935166">
        <w:rPr>
          <w:rFonts w:ascii="Arial" w:hAnsi="Arial" w:cs="Arial"/>
          <w:sz w:val="24"/>
          <w:szCs w:val="24"/>
        </w:rPr>
        <w:t>район» Курской области на очередной финансовый год (на очередной финансовый год и плановы</w:t>
      </w:r>
      <w:r w:rsidRPr="00935166">
        <w:rPr>
          <w:rFonts w:ascii="Arial" w:hAnsi="Arial" w:cs="Arial"/>
          <w:sz w:val="24"/>
          <w:szCs w:val="24"/>
        </w:rPr>
        <w:t>й период):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1) с учетом планируемых объемов поступлений:</w:t>
      </w:r>
    </w:p>
    <w:p w:rsidR="002B73C9" w:rsidRPr="00B36910" w:rsidRDefault="00F90994" w:rsidP="00935166">
      <w:pPr>
        <w:pStyle w:val="4"/>
        <w:shd w:val="clear" w:color="auto" w:fill="auto"/>
        <w:tabs>
          <w:tab w:val="left" w:pos="375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а)</w:t>
      </w:r>
      <w:r w:rsidRPr="00B36910">
        <w:rPr>
          <w:rFonts w:ascii="Arial" w:hAnsi="Arial" w:cs="Arial"/>
          <w:sz w:val="24"/>
          <w:szCs w:val="24"/>
        </w:rPr>
        <w:tab/>
        <w:t>субсидий на финансовое обеспечение выполнения муниципального задания (далее - субсидии на выполнение муниципального задания);</w:t>
      </w:r>
    </w:p>
    <w:p w:rsidR="002B73C9" w:rsidRPr="00B36910" w:rsidRDefault="00F90994" w:rsidP="00935166">
      <w:pPr>
        <w:pStyle w:val="4"/>
        <w:shd w:val="clear" w:color="auto" w:fill="auto"/>
        <w:tabs>
          <w:tab w:val="left" w:pos="346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б)</w:t>
      </w:r>
      <w:r w:rsidRPr="00B36910">
        <w:rPr>
          <w:rFonts w:ascii="Arial" w:hAnsi="Arial" w:cs="Arial"/>
          <w:sz w:val="24"/>
          <w:szCs w:val="24"/>
        </w:rPr>
        <w:tab/>
        <w:t>субсидий, предоставляемых в соответствии с абзацем вторым пункта 1 с</w:t>
      </w:r>
      <w:r w:rsidRPr="00B36910">
        <w:rPr>
          <w:rFonts w:ascii="Arial" w:hAnsi="Arial" w:cs="Arial"/>
          <w:sz w:val="24"/>
          <w:szCs w:val="24"/>
        </w:rPr>
        <w:t>татьи 78.1 Бюджетного кодекса Российской Федерации (далее - целевые субсидии), и целей их предоставления;</w:t>
      </w:r>
    </w:p>
    <w:p w:rsidR="002B73C9" w:rsidRPr="00B36910" w:rsidRDefault="00F90994" w:rsidP="00935166">
      <w:pPr>
        <w:pStyle w:val="4"/>
        <w:shd w:val="clear" w:color="auto" w:fill="auto"/>
        <w:tabs>
          <w:tab w:val="left" w:pos="366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в)</w:t>
      </w:r>
      <w:r w:rsidRPr="00B36910">
        <w:rPr>
          <w:rFonts w:ascii="Arial" w:hAnsi="Arial" w:cs="Arial"/>
          <w:sz w:val="24"/>
          <w:szCs w:val="24"/>
        </w:rPr>
        <w:tab/>
      </w:r>
      <w:r w:rsidRPr="00B36910">
        <w:rPr>
          <w:rFonts w:ascii="Arial" w:hAnsi="Arial" w:cs="Arial"/>
          <w:sz w:val="24"/>
          <w:szCs w:val="24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вложений);</w:t>
      </w:r>
    </w:p>
    <w:p w:rsidR="002B73C9" w:rsidRPr="00B36910" w:rsidRDefault="00F90994" w:rsidP="00935166">
      <w:pPr>
        <w:pStyle w:val="4"/>
        <w:shd w:val="clear" w:color="auto" w:fill="auto"/>
        <w:tabs>
          <w:tab w:val="left" w:pos="303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г)</w:t>
      </w:r>
      <w:r w:rsidRPr="00B36910">
        <w:rPr>
          <w:rFonts w:ascii="Arial" w:hAnsi="Arial" w:cs="Arial"/>
          <w:sz w:val="24"/>
          <w:szCs w:val="24"/>
        </w:rPr>
        <w:tab/>
        <w:t>грант</w:t>
      </w:r>
      <w:r w:rsidRPr="00B36910">
        <w:rPr>
          <w:rFonts w:ascii="Arial" w:hAnsi="Arial" w:cs="Arial"/>
          <w:sz w:val="24"/>
          <w:szCs w:val="24"/>
        </w:rPr>
        <w:t>ов в форме субсидий, предоставляемых из бюджетов бюджетной системы Российской Федерации (далее - грант);</w:t>
      </w:r>
    </w:p>
    <w:p w:rsidR="002B73C9" w:rsidRPr="00B36910" w:rsidRDefault="00F90994" w:rsidP="00935166">
      <w:pPr>
        <w:pStyle w:val="4"/>
        <w:shd w:val="clear" w:color="auto" w:fill="auto"/>
        <w:tabs>
          <w:tab w:val="left" w:pos="356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B36910">
        <w:rPr>
          <w:rFonts w:ascii="Arial" w:hAnsi="Arial" w:cs="Arial"/>
          <w:sz w:val="24"/>
          <w:szCs w:val="24"/>
        </w:rPr>
        <w:t>д</w:t>
      </w:r>
      <w:proofErr w:type="spellEnd"/>
      <w:r w:rsidRPr="00B36910">
        <w:rPr>
          <w:rFonts w:ascii="Arial" w:hAnsi="Arial" w:cs="Arial"/>
          <w:sz w:val="24"/>
          <w:szCs w:val="24"/>
        </w:rPr>
        <w:t>)</w:t>
      </w:r>
      <w:r w:rsidRPr="00B36910">
        <w:rPr>
          <w:rFonts w:ascii="Arial" w:hAnsi="Arial" w:cs="Arial"/>
          <w:sz w:val="24"/>
          <w:szCs w:val="24"/>
        </w:rPr>
        <w:tab/>
        <w:t>иных доходов, которые учреждение планирует получить при оказании услуг, выполнении работ за плату сверх установленного муниципального задания, а в с</w:t>
      </w:r>
      <w:r w:rsidRPr="00B36910">
        <w:rPr>
          <w:rFonts w:ascii="Arial" w:hAnsi="Arial" w:cs="Arial"/>
          <w:sz w:val="24"/>
          <w:szCs w:val="24"/>
        </w:rPr>
        <w:t>лучаях, установленных федеральным законом, в рамках муниципального задания;</w:t>
      </w:r>
    </w:p>
    <w:p w:rsidR="002B73C9" w:rsidRPr="00B36910" w:rsidRDefault="00F90994" w:rsidP="00935166">
      <w:pPr>
        <w:pStyle w:val="4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lastRenderedPageBreak/>
        <w:t>е)</w:t>
      </w:r>
      <w:r w:rsidRPr="00B36910">
        <w:rPr>
          <w:rFonts w:ascii="Arial" w:hAnsi="Arial" w:cs="Arial"/>
          <w:sz w:val="24"/>
          <w:szCs w:val="24"/>
        </w:rPr>
        <w:tab/>
        <w:t>доходов от иной приносящей доход деятельности, предусмотренной уставом учреждения;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2) с учетом планируемых объемов выплат, связанных с осуществлением деятельности, предусмотренн</w:t>
      </w:r>
      <w:r w:rsidRPr="00B36910">
        <w:rPr>
          <w:rFonts w:ascii="Arial" w:hAnsi="Arial" w:cs="Arial"/>
          <w:sz w:val="24"/>
          <w:szCs w:val="24"/>
        </w:rPr>
        <w:t>ой уставом учреждения.</w:t>
      </w:r>
    </w:p>
    <w:p w:rsidR="002B73C9" w:rsidRPr="00B36910" w:rsidRDefault="00F90994" w:rsidP="00935166">
      <w:pPr>
        <w:pStyle w:val="4"/>
        <w:numPr>
          <w:ilvl w:val="2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2B73C9" w:rsidRPr="00B36910" w:rsidRDefault="00F90994" w:rsidP="00935166">
      <w:pPr>
        <w:pStyle w:val="4"/>
        <w:shd w:val="clear" w:color="auto" w:fill="auto"/>
        <w:tabs>
          <w:tab w:val="left" w:pos="27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а)</w:t>
      </w:r>
      <w:r w:rsidRPr="00B36910">
        <w:rPr>
          <w:rFonts w:ascii="Arial" w:hAnsi="Arial" w:cs="Arial"/>
          <w:sz w:val="24"/>
          <w:szCs w:val="24"/>
        </w:rPr>
        <w:tab/>
        <w:t>планируемых поступлений: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от доходов - по коду аналитической </w:t>
      </w:r>
      <w:proofErr w:type="gramStart"/>
      <w:r w:rsidRPr="00B36910">
        <w:rPr>
          <w:rFonts w:ascii="Arial" w:hAnsi="Arial" w:cs="Arial"/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B36910">
        <w:rPr>
          <w:rFonts w:ascii="Arial" w:hAnsi="Arial" w:cs="Arial"/>
          <w:sz w:val="24"/>
          <w:szCs w:val="24"/>
        </w:rPr>
        <w:t>;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от возврата дебиторской задолженности прошлых лет - по коду аналитической </w:t>
      </w:r>
      <w:proofErr w:type="gramStart"/>
      <w:r w:rsidRPr="00B36910">
        <w:rPr>
          <w:rFonts w:ascii="Arial" w:hAnsi="Arial" w:cs="Arial"/>
          <w:sz w:val="24"/>
          <w:szCs w:val="24"/>
        </w:rPr>
        <w:t>группы вида источников финансирования дефицитов бюджетов классификации источников ф</w:t>
      </w:r>
      <w:r w:rsidRPr="00B36910">
        <w:rPr>
          <w:rFonts w:ascii="Arial" w:hAnsi="Arial" w:cs="Arial"/>
          <w:sz w:val="24"/>
          <w:szCs w:val="24"/>
        </w:rPr>
        <w:t>инансирования дефицитов бюджетов</w:t>
      </w:r>
      <w:proofErr w:type="gramEnd"/>
      <w:r w:rsidRPr="00B36910">
        <w:rPr>
          <w:rFonts w:ascii="Arial" w:hAnsi="Arial" w:cs="Arial"/>
          <w:sz w:val="24"/>
          <w:szCs w:val="24"/>
        </w:rPr>
        <w:t>;</w:t>
      </w:r>
    </w:p>
    <w:p w:rsidR="002B73C9" w:rsidRPr="00B36910" w:rsidRDefault="00F90994" w:rsidP="00935166">
      <w:pPr>
        <w:pStyle w:val="4"/>
        <w:shd w:val="clear" w:color="auto" w:fill="auto"/>
        <w:tabs>
          <w:tab w:val="left" w:pos="298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б)</w:t>
      </w:r>
      <w:r w:rsidRPr="00B36910">
        <w:rPr>
          <w:rFonts w:ascii="Arial" w:hAnsi="Arial" w:cs="Arial"/>
          <w:sz w:val="24"/>
          <w:szCs w:val="24"/>
        </w:rPr>
        <w:tab/>
        <w:t>планируемых выплат: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по расходам - по кодам видов расходов классификации расходов бюджетов; по возврату в бюджет остатков субсидий прошлых лет - по коду аналитической </w:t>
      </w:r>
      <w:proofErr w:type="gramStart"/>
      <w:r w:rsidRPr="00B36910">
        <w:rPr>
          <w:rFonts w:ascii="Arial" w:hAnsi="Arial" w:cs="Arial"/>
          <w:sz w:val="24"/>
          <w:szCs w:val="24"/>
        </w:rPr>
        <w:t>группы вида источников финансирования дефицитов бюдже</w:t>
      </w:r>
      <w:r w:rsidRPr="00B36910">
        <w:rPr>
          <w:rFonts w:ascii="Arial" w:hAnsi="Arial" w:cs="Arial"/>
          <w:sz w:val="24"/>
          <w:szCs w:val="24"/>
        </w:rPr>
        <w:t>тов классификации источников финансирования дефицитов бюджетов</w:t>
      </w:r>
      <w:proofErr w:type="gramEnd"/>
      <w:r w:rsidRPr="00B36910">
        <w:rPr>
          <w:rFonts w:ascii="Arial" w:hAnsi="Arial" w:cs="Arial"/>
          <w:sz w:val="24"/>
          <w:szCs w:val="24"/>
        </w:rPr>
        <w:t>;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B36910">
        <w:rPr>
          <w:rFonts w:ascii="Arial" w:hAnsi="Arial" w:cs="Arial"/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B36910">
        <w:rPr>
          <w:rFonts w:ascii="Arial" w:hAnsi="Arial" w:cs="Arial"/>
          <w:sz w:val="24"/>
          <w:szCs w:val="24"/>
        </w:rPr>
        <w:t>.</w:t>
      </w:r>
    </w:p>
    <w:p w:rsidR="002B73C9" w:rsidRPr="00B36910" w:rsidRDefault="00F90994" w:rsidP="00935166">
      <w:pPr>
        <w:pStyle w:val="4"/>
        <w:numPr>
          <w:ilvl w:val="2"/>
          <w:numId w:val="1"/>
        </w:numPr>
        <w:shd w:val="clear" w:color="auto" w:fill="auto"/>
        <w:tabs>
          <w:tab w:val="left" w:pos="332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Изменение пока</w:t>
      </w:r>
      <w:r w:rsidRPr="00B36910">
        <w:rPr>
          <w:rFonts w:ascii="Arial" w:hAnsi="Arial" w:cs="Arial"/>
          <w:sz w:val="24"/>
          <w:szCs w:val="24"/>
        </w:rPr>
        <w:t xml:space="preserve">зателей Плана в течение текущего финансового года должно осуществляться в связи </w:t>
      </w:r>
      <w:proofErr w:type="gramStart"/>
      <w:r w:rsidRPr="00B36910">
        <w:rPr>
          <w:rFonts w:ascii="Arial" w:hAnsi="Arial" w:cs="Arial"/>
          <w:sz w:val="24"/>
          <w:szCs w:val="24"/>
        </w:rPr>
        <w:t>с</w:t>
      </w:r>
      <w:proofErr w:type="gramEnd"/>
      <w:r w:rsidRPr="00B36910">
        <w:rPr>
          <w:rFonts w:ascii="Arial" w:hAnsi="Arial" w:cs="Arial"/>
          <w:sz w:val="24"/>
          <w:szCs w:val="24"/>
        </w:rPr>
        <w:t>:</w:t>
      </w:r>
    </w:p>
    <w:p w:rsidR="002B73C9" w:rsidRPr="00B36910" w:rsidRDefault="00F90994" w:rsidP="00935166">
      <w:pPr>
        <w:pStyle w:val="4"/>
        <w:shd w:val="clear" w:color="auto" w:fill="auto"/>
        <w:tabs>
          <w:tab w:val="left" w:pos="322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а)</w:t>
      </w:r>
      <w:r w:rsidRPr="00B36910">
        <w:rPr>
          <w:rFonts w:ascii="Arial" w:hAnsi="Arial" w:cs="Arial"/>
          <w:sz w:val="24"/>
          <w:szCs w:val="24"/>
        </w:rPr>
        <w:tab/>
      </w:r>
      <w:r w:rsidRPr="00B36910">
        <w:rPr>
          <w:rFonts w:ascii="Arial" w:hAnsi="Arial" w:cs="Arial"/>
          <w:sz w:val="24"/>
          <w:szCs w:val="24"/>
        </w:rPr>
        <w:t>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2B73C9" w:rsidRPr="00B36910" w:rsidRDefault="00F90994" w:rsidP="00935166">
      <w:pPr>
        <w:pStyle w:val="4"/>
        <w:shd w:val="clear" w:color="auto" w:fill="auto"/>
        <w:tabs>
          <w:tab w:val="left" w:pos="39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б)</w:t>
      </w:r>
      <w:r w:rsidRPr="00B36910">
        <w:rPr>
          <w:rFonts w:ascii="Arial" w:hAnsi="Arial" w:cs="Arial"/>
          <w:sz w:val="24"/>
          <w:szCs w:val="24"/>
        </w:rPr>
        <w:tab/>
        <w:t>изменением объемов планируемых поступлений, а также объемов и (или) направлений</w:t>
      </w:r>
      <w:r w:rsidRPr="00B36910">
        <w:rPr>
          <w:rFonts w:ascii="Arial" w:hAnsi="Arial" w:cs="Arial"/>
          <w:sz w:val="24"/>
          <w:szCs w:val="24"/>
        </w:rPr>
        <w:t xml:space="preserve"> выплат, в том числе в связи </w:t>
      </w:r>
      <w:proofErr w:type="gramStart"/>
      <w:r w:rsidRPr="00B36910">
        <w:rPr>
          <w:rFonts w:ascii="Arial" w:hAnsi="Arial" w:cs="Arial"/>
          <w:sz w:val="24"/>
          <w:szCs w:val="24"/>
        </w:rPr>
        <w:t>с</w:t>
      </w:r>
      <w:proofErr w:type="gramEnd"/>
      <w:r w:rsidRPr="00B36910">
        <w:rPr>
          <w:rFonts w:ascii="Arial" w:hAnsi="Arial" w:cs="Arial"/>
          <w:sz w:val="24"/>
          <w:szCs w:val="24"/>
        </w:rPr>
        <w:t>: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изменением объема услуг (работ), предоставляемых за плат</w:t>
      </w:r>
      <w:r w:rsidRPr="00B36910">
        <w:rPr>
          <w:rFonts w:ascii="Arial" w:hAnsi="Arial" w:cs="Arial"/>
          <w:sz w:val="24"/>
          <w:szCs w:val="24"/>
        </w:rPr>
        <w:t>у;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изменением объемов безвозмездных поступлений от юридических и физических лиц;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увеличением выплат по неисполненным обязательствам прошлых ле</w:t>
      </w:r>
      <w:r w:rsidRPr="00B36910">
        <w:rPr>
          <w:rFonts w:ascii="Arial" w:hAnsi="Arial" w:cs="Arial"/>
          <w:sz w:val="24"/>
          <w:szCs w:val="24"/>
        </w:rPr>
        <w:t>т, не включенных в показатели Плана при его составлении;</w:t>
      </w:r>
    </w:p>
    <w:p w:rsidR="002B73C9" w:rsidRPr="00B36910" w:rsidRDefault="00F90994" w:rsidP="00935166">
      <w:pPr>
        <w:pStyle w:val="4"/>
        <w:shd w:val="clear" w:color="auto" w:fill="auto"/>
        <w:tabs>
          <w:tab w:val="left" w:pos="29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в)</w:t>
      </w:r>
      <w:r w:rsidRPr="00B36910">
        <w:rPr>
          <w:rFonts w:ascii="Arial" w:hAnsi="Arial" w:cs="Arial"/>
          <w:sz w:val="24"/>
          <w:szCs w:val="24"/>
        </w:rPr>
        <w:tab/>
        <w:t>проведением реорганизации учреждения.</w:t>
      </w:r>
    </w:p>
    <w:p w:rsidR="002B73C9" w:rsidRPr="00B36910" w:rsidRDefault="00F90994" w:rsidP="00935166">
      <w:pPr>
        <w:pStyle w:val="4"/>
        <w:numPr>
          <w:ilvl w:val="2"/>
          <w:numId w:val="1"/>
        </w:numPr>
        <w:shd w:val="clear" w:color="auto" w:fill="auto"/>
        <w:tabs>
          <w:tab w:val="left" w:pos="40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2B73C9" w:rsidRPr="00B36910" w:rsidRDefault="00F90994" w:rsidP="00935166">
      <w:pPr>
        <w:pStyle w:val="4"/>
        <w:numPr>
          <w:ilvl w:val="2"/>
          <w:numId w:val="1"/>
        </w:numPr>
        <w:shd w:val="clear" w:color="auto" w:fill="auto"/>
        <w:tabs>
          <w:tab w:val="left" w:pos="31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</w:t>
      </w:r>
      <w:r w:rsidRPr="00B36910">
        <w:rPr>
          <w:rFonts w:ascii="Arial" w:hAnsi="Arial" w:cs="Arial"/>
          <w:sz w:val="24"/>
          <w:szCs w:val="24"/>
        </w:rPr>
        <w:t>чаев, предусмотренных пунктом 8 настоящего Порядка.</w:t>
      </w:r>
    </w:p>
    <w:p w:rsidR="002B73C9" w:rsidRPr="00B36910" w:rsidRDefault="00F90994" w:rsidP="00935166">
      <w:pPr>
        <w:pStyle w:val="4"/>
        <w:numPr>
          <w:ilvl w:val="2"/>
          <w:numId w:val="1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Учреждение по решению органа-учредителя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</w:t>
      </w:r>
      <w:r w:rsidRPr="00B36910">
        <w:rPr>
          <w:rFonts w:ascii="Arial" w:hAnsi="Arial" w:cs="Arial"/>
          <w:sz w:val="24"/>
          <w:szCs w:val="24"/>
        </w:rPr>
        <w:t xml:space="preserve">сходя из информации, содержащейся в документах, являющихся основанием для </w:t>
      </w:r>
      <w:r w:rsidRPr="00B36910">
        <w:rPr>
          <w:rFonts w:ascii="Arial" w:hAnsi="Arial" w:cs="Arial"/>
          <w:sz w:val="24"/>
          <w:szCs w:val="24"/>
        </w:rPr>
        <w:lastRenderedPageBreak/>
        <w:t>поступления денежных средств или осуществления выплат, ранее не включенных в показатели Плана:</w:t>
      </w:r>
    </w:p>
    <w:p w:rsidR="002B73C9" w:rsidRPr="00B36910" w:rsidRDefault="00F90994" w:rsidP="00935166">
      <w:pPr>
        <w:pStyle w:val="4"/>
        <w:shd w:val="clear" w:color="auto" w:fill="auto"/>
        <w:tabs>
          <w:tab w:val="left" w:pos="25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а)</w:t>
      </w:r>
      <w:r w:rsidRPr="00B36910">
        <w:rPr>
          <w:rFonts w:ascii="Arial" w:hAnsi="Arial" w:cs="Arial"/>
          <w:sz w:val="24"/>
          <w:szCs w:val="24"/>
        </w:rPr>
        <w:tab/>
        <w:t>при поступлении в текущем финансовом году: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сумм возврата дебиторской задолженности п</w:t>
      </w:r>
      <w:r w:rsidRPr="00B36910">
        <w:rPr>
          <w:rFonts w:ascii="Arial" w:hAnsi="Arial" w:cs="Arial"/>
          <w:sz w:val="24"/>
          <w:szCs w:val="24"/>
        </w:rPr>
        <w:t>рошлых лет;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сумм, поступивших в возмещение ущерба, недостач, выявленных в текущем финансовом году;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сумм, поступивших по решению суда или на основании исполнительных документов;</w:t>
      </w:r>
    </w:p>
    <w:p w:rsidR="002B73C9" w:rsidRPr="00B36910" w:rsidRDefault="00F90994" w:rsidP="00935166">
      <w:pPr>
        <w:pStyle w:val="4"/>
        <w:shd w:val="clear" w:color="auto" w:fill="auto"/>
        <w:tabs>
          <w:tab w:val="left" w:pos="278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б)</w:t>
      </w:r>
      <w:r w:rsidRPr="00B36910">
        <w:rPr>
          <w:rFonts w:ascii="Arial" w:hAnsi="Arial" w:cs="Arial"/>
          <w:sz w:val="24"/>
          <w:szCs w:val="24"/>
        </w:rPr>
        <w:tab/>
        <w:t>при необходимости осуществления выплат: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по возврату в бюджет бюджетной системы Российской Федерации субсидий, полученных в прошлых отчетных периодах; по возмещению ущерба;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по решению суда, на основании исполнительных документов; по уплате штрафов, в том числе административных.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III. Формирование </w:t>
      </w:r>
      <w:r w:rsidRPr="00B36910">
        <w:rPr>
          <w:rFonts w:ascii="Arial" w:hAnsi="Arial" w:cs="Arial"/>
          <w:sz w:val="24"/>
          <w:szCs w:val="24"/>
        </w:rPr>
        <w:t>обоснований (расчетов) плановых показателей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поступлений и выплат</w:t>
      </w:r>
    </w:p>
    <w:p w:rsidR="002B73C9" w:rsidRPr="00B36910" w:rsidRDefault="00F90994" w:rsidP="00935166">
      <w:pPr>
        <w:pStyle w:val="4"/>
        <w:numPr>
          <w:ilvl w:val="3"/>
          <w:numId w:val="1"/>
        </w:numPr>
        <w:shd w:val="clear" w:color="auto" w:fill="auto"/>
        <w:tabs>
          <w:tab w:val="left" w:pos="336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</w:t>
      </w:r>
      <w:r w:rsidRPr="00B36910">
        <w:rPr>
          <w:rFonts w:ascii="Arial" w:hAnsi="Arial" w:cs="Arial"/>
          <w:sz w:val="24"/>
          <w:szCs w:val="24"/>
        </w:rPr>
        <w:t>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2B73C9" w:rsidRPr="00B36910" w:rsidRDefault="00F90994" w:rsidP="00935166">
      <w:pPr>
        <w:pStyle w:val="4"/>
        <w:numPr>
          <w:ilvl w:val="3"/>
          <w:numId w:val="1"/>
        </w:numPr>
        <w:shd w:val="clear" w:color="auto" w:fill="auto"/>
        <w:tabs>
          <w:tab w:val="left" w:pos="25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Расчеты доходов формируются:</w:t>
      </w:r>
    </w:p>
    <w:p w:rsidR="002B73C9" w:rsidRPr="00B36910" w:rsidRDefault="00F90994" w:rsidP="00935166">
      <w:pPr>
        <w:pStyle w:val="4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по доходам от использования собственности (в том числе доходы в виде арендной платы);</w:t>
      </w:r>
    </w:p>
    <w:p w:rsidR="002B73C9" w:rsidRPr="00B36910" w:rsidRDefault="00F90994" w:rsidP="00935166">
      <w:pPr>
        <w:pStyle w:val="4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по доходам от оказания услуг (выполнения работ) (в том числе в виде субсидии на финансовое обеспечение выполнения муниципального задания);</w:t>
      </w:r>
    </w:p>
    <w:p w:rsidR="002B73C9" w:rsidRPr="00B36910" w:rsidRDefault="00F90994" w:rsidP="00935166">
      <w:pPr>
        <w:pStyle w:val="4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по доходам в виде штрафов, возмещения ущерба (в том числе включая штрафы, пени и неустойки за нарушение условий контр</w:t>
      </w:r>
      <w:r w:rsidRPr="00B36910">
        <w:rPr>
          <w:rFonts w:ascii="Arial" w:hAnsi="Arial" w:cs="Arial"/>
          <w:sz w:val="24"/>
          <w:szCs w:val="24"/>
        </w:rPr>
        <w:t>актов (договоров);</w:t>
      </w:r>
    </w:p>
    <w:p w:rsidR="002B73C9" w:rsidRPr="00B36910" w:rsidRDefault="00F90994" w:rsidP="00935166">
      <w:pPr>
        <w:pStyle w:val="4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по доходам в виде безвозмездных денежных поступлений (в том числе грантов, пожертвований);</w:t>
      </w:r>
    </w:p>
    <w:p w:rsidR="002B73C9" w:rsidRPr="00B36910" w:rsidRDefault="00F90994" w:rsidP="00935166">
      <w:pPr>
        <w:pStyle w:val="4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по доходам в виде целевых субсидий, а также субсидий на осуществление капитальных вложений;</w:t>
      </w:r>
    </w:p>
    <w:p w:rsidR="002B73C9" w:rsidRPr="00B36910" w:rsidRDefault="00F90994" w:rsidP="00935166">
      <w:pPr>
        <w:pStyle w:val="4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по доходам от операций с активами (в том числе доходы </w:t>
      </w:r>
      <w:r w:rsidRPr="00B36910">
        <w:rPr>
          <w:rFonts w:ascii="Arial" w:hAnsi="Arial" w:cs="Arial"/>
          <w:sz w:val="24"/>
          <w:szCs w:val="24"/>
        </w:rPr>
        <w:t>от реализации неиспользуемого имущества, утиля, невозвратной тары, лома черных и цветных металлов).</w:t>
      </w:r>
    </w:p>
    <w:p w:rsidR="002B73C9" w:rsidRPr="00B36910" w:rsidRDefault="00F90994" w:rsidP="00935166">
      <w:pPr>
        <w:pStyle w:val="4"/>
        <w:numPr>
          <w:ilvl w:val="1"/>
          <w:numId w:val="2"/>
        </w:numPr>
        <w:shd w:val="clear" w:color="auto" w:fill="auto"/>
        <w:tabs>
          <w:tab w:val="left" w:pos="298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</w:t>
      </w:r>
      <w:r w:rsidRPr="00B36910">
        <w:rPr>
          <w:rFonts w:ascii="Arial" w:hAnsi="Arial" w:cs="Arial"/>
          <w:sz w:val="24"/>
          <w:szCs w:val="24"/>
        </w:rPr>
        <w:t xml:space="preserve"> квадратный метр площади) и количества единиц предоставляемого в пользование имущества.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 доходов в виде возмещения расходов, понесенных в связи с эксплуатацией муниципального имущества, закрепленного на праве оперативного управления, осуществляется и</w:t>
      </w:r>
      <w:r w:rsidRPr="00B36910">
        <w:rPr>
          <w:rFonts w:ascii="Arial" w:hAnsi="Arial" w:cs="Arial"/>
          <w:sz w:val="24"/>
          <w:szCs w:val="24"/>
        </w:rPr>
        <w:t xml:space="preserve">сходя из </w:t>
      </w:r>
      <w:proofErr w:type="gramStart"/>
      <w:r w:rsidRPr="00B36910">
        <w:rPr>
          <w:rFonts w:ascii="Arial" w:hAnsi="Arial" w:cs="Arial"/>
          <w:sz w:val="24"/>
          <w:szCs w:val="24"/>
        </w:rPr>
        <w:t>объема</w:t>
      </w:r>
      <w:proofErr w:type="gramEnd"/>
      <w:r w:rsidRPr="00B36910">
        <w:rPr>
          <w:rFonts w:ascii="Arial" w:hAnsi="Arial" w:cs="Arial"/>
          <w:sz w:val="24"/>
          <w:szCs w:val="24"/>
        </w:rPr>
        <w:t xml:space="preserve"> предоставленного в пользование имущества и планируемой стоимости услуг (возмещаемых расходов).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 доходов муниципального автономного учреждения в виде процентов по депозитам, процентов по остаткам средств на счетах в кредитных организац</w:t>
      </w:r>
      <w:r w:rsidRPr="00B36910">
        <w:rPr>
          <w:rFonts w:ascii="Arial" w:hAnsi="Arial" w:cs="Arial"/>
          <w:sz w:val="24"/>
          <w:szCs w:val="24"/>
        </w:rPr>
        <w:t>иях осуществляется на основании информации о среднегодовом объеме средств, на которые начисляются проценты, и ставке размещения.</w:t>
      </w:r>
    </w:p>
    <w:p w:rsidR="002B73C9" w:rsidRPr="00B36910" w:rsidRDefault="00F90994" w:rsidP="00935166">
      <w:pPr>
        <w:pStyle w:val="4"/>
        <w:numPr>
          <w:ilvl w:val="1"/>
          <w:numId w:val="2"/>
        </w:numPr>
        <w:shd w:val="clear" w:color="auto" w:fill="auto"/>
        <w:tabs>
          <w:tab w:val="left" w:pos="342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Расчет доходов от оказания услуг (выполнения </w:t>
      </w:r>
      <w:r w:rsidRPr="00B36910">
        <w:rPr>
          <w:rFonts w:ascii="Arial" w:hAnsi="Arial" w:cs="Arial"/>
          <w:sz w:val="24"/>
          <w:szCs w:val="24"/>
        </w:rPr>
        <w:t xml:space="preserve">работ) в рамках установленного муниципального задания в случаях, установленных федеральным законом, </w:t>
      </w:r>
      <w:r w:rsidRPr="00B36910">
        <w:rPr>
          <w:rFonts w:ascii="Arial" w:hAnsi="Arial" w:cs="Arial"/>
          <w:sz w:val="24"/>
          <w:szCs w:val="24"/>
        </w:rPr>
        <w:lastRenderedPageBreak/>
        <w:t>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2B73C9" w:rsidRPr="00B36910" w:rsidRDefault="00F90994" w:rsidP="00935166">
      <w:pPr>
        <w:pStyle w:val="4"/>
        <w:numPr>
          <w:ilvl w:val="1"/>
          <w:numId w:val="2"/>
        </w:numPr>
        <w:shd w:val="clear" w:color="auto" w:fill="auto"/>
        <w:tabs>
          <w:tab w:val="left" w:pos="313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Расчет </w:t>
      </w:r>
      <w:r w:rsidRPr="00B36910">
        <w:rPr>
          <w:rFonts w:ascii="Arial" w:hAnsi="Arial" w:cs="Arial"/>
          <w:sz w:val="24"/>
          <w:szCs w:val="24"/>
        </w:rPr>
        <w:t>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</w:t>
      </w:r>
      <w:r w:rsidRPr="00B36910">
        <w:rPr>
          <w:rFonts w:ascii="Arial" w:hAnsi="Arial" w:cs="Arial"/>
          <w:sz w:val="24"/>
          <w:szCs w:val="24"/>
        </w:rPr>
        <w:t>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2B73C9" w:rsidRPr="00B36910" w:rsidRDefault="00F90994" w:rsidP="00935166">
      <w:pPr>
        <w:pStyle w:val="4"/>
        <w:numPr>
          <w:ilvl w:val="1"/>
          <w:numId w:val="2"/>
        </w:numPr>
        <w:shd w:val="clear" w:color="auto" w:fill="auto"/>
        <w:tabs>
          <w:tab w:val="left" w:pos="375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 доходов от иной приносящей доход деятельности осуществляется с учетом стоимости услуг по одному договору, среднег</w:t>
      </w:r>
      <w:r w:rsidRPr="00B36910">
        <w:rPr>
          <w:rFonts w:ascii="Arial" w:hAnsi="Arial" w:cs="Arial"/>
          <w:sz w:val="24"/>
          <w:szCs w:val="24"/>
        </w:rPr>
        <w:t>о количества указанных поступлений за последние три года и их размера, а также иных прогнозных показателей в зависимости от их вида, установленных органом-учредителем.</w:t>
      </w:r>
    </w:p>
    <w:p w:rsidR="002B73C9" w:rsidRPr="00B36910" w:rsidRDefault="00F90994" w:rsidP="00935166">
      <w:pPr>
        <w:pStyle w:val="4"/>
        <w:numPr>
          <w:ilvl w:val="1"/>
          <w:numId w:val="2"/>
        </w:numPr>
        <w:shd w:val="clear" w:color="auto" w:fill="auto"/>
        <w:tabs>
          <w:tab w:val="left" w:pos="33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 расходов осуществляется по видам расходов с учетом норм трудовых, материальных, т</w:t>
      </w:r>
      <w:r w:rsidRPr="00B36910">
        <w:rPr>
          <w:rFonts w:ascii="Arial" w:hAnsi="Arial" w:cs="Arial"/>
          <w:sz w:val="24"/>
          <w:szCs w:val="24"/>
        </w:rPr>
        <w:t xml:space="preserve">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</w:t>
      </w:r>
      <w:proofErr w:type="spellStart"/>
      <w:r w:rsidRPr="00B36910">
        <w:rPr>
          <w:rFonts w:ascii="Arial" w:hAnsi="Arial" w:cs="Arial"/>
          <w:sz w:val="24"/>
          <w:szCs w:val="24"/>
        </w:rPr>
        <w:t>ГОСТами</w:t>
      </w:r>
      <w:proofErr w:type="spellEnd"/>
      <w:r w:rsidRPr="00B369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910">
        <w:rPr>
          <w:rFonts w:ascii="Arial" w:hAnsi="Arial" w:cs="Arial"/>
          <w:sz w:val="24"/>
          <w:szCs w:val="24"/>
        </w:rPr>
        <w:t>СНиПами</w:t>
      </w:r>
      <w:proofErr w:type="spellEnd"/>
      <w:r w:rsidRPr="00B369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910">
        <w:rPr>
          <w:rFonts w:ascii="Arial" w:hAnsi="Arial" w:cs="Arial"/>
          <w:sz w:val="24"/>
          <w:szCs w:val="24"/>
        </w:rPr>
        <w:t>СанПиНами</w:t>
      </w:r>
      <w:proofErr w:type="spellEnd"/>
      <w:r w:rsidRPr="00B36910">
        <w:rPr>
          <w:rFonts w:ascii="Arial" w:hAnsi="Arial" w:cs="Arial"/>
          <w:sz w:val="24"/>
          <w:szCs w:val="24"/>
        </w:rPr>
        <w:t>, стандартами, порядками и регламентами (паспортами) ок</w:t>
      </w:r>
      <w:r w:rsidRPr="00B36910">
        <w:rPr>
          <w:rFonts w:ascii="Arial" w:hAnsi="Arial" w:cs="Arial"/>
          <w:sz w:val="24"/>
          <w:szCs w:val="24"/>
        </w:rPr>
        <w:t>азания муниципальных услуг (выполнения работ).</w:t>
      </w:r>
    </w:p>
    <w:p w:rsidR="002B73C9" w:rsidRPr="00B36910" w:rsidRDefault="00F90994" w:rsidP="00935166">
      <w:pPr>
        <w:pStyle w:val="4"/>
        <w:numPr>
          <w:ilvl w:val="1"/>
          <w:numId w:val="2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B36910">
        <w:rPr>
          <w:rFonts w:ascii="Arial" w:hAnsi="Arial" w:cs="Arial"/>
          <w:sz w:val="24"/>
          <w:szCs w:val="24"/>
        </w:rPr>
        <w:t xml:space="preserve">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</w:t>
      </w:r>
      <w:r w:rsidRPr="00B36910">
        <w:rPr>
          <w:rFonts w:ascii="Arial" w:hAnsi="Arial" w:cs="Arial"/>
          <w:sz w:val="24"/>
          <w:szCs w:val="24"/>
        </w:rPr>
        <w:t>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</w:t>
      </w:r>
      <w:proofErr w:type="gramEnd"/>
      <w:r w:rsidRPr="00B369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6910">
        <w:rPr>
          <w:rFonts w:ascii="Arial" w:hAnsi="Arial" w:cs="Arial"/>
          <w:sz w:val="24"/>
          <w:szCs w:val="24"/>
        </w:rPr>
        <w:t>производстве</w:t>
      </w:r>
      <w:proofErr w:type="gramEnd"/>
      <w:r w:rsidRPr="00B36910">
        <w:rPr>
          <w:rFonts w:ascii="Arial" w:hAnsi="Arial" w:cs="Arial"/>
          <w:sz w:val="24"/>
          <w:szCs w:val="24"/>
        </w:rPr>
        <w:t xml:space="preserve"> и профессиональных заболеван</w:t>
      </w:r>
      <w:r w:rsidRPr="00B36910">
        <w:rPr>
          <w:rFonts w:ascii="Arial" w:hAnsi="Arial" w:cs="Arial"/>
          <w:sz w:val="24"/>
          <w:szCs w:val="24"/>
        </w:rPr>
        <w:t>ий, на обязательное медицинское страхование.</w:t>
      </w:r>
    </w:p>
    <w:p w:rsidR="002B73C9" w:rsidRPr="00B36910" w:rsidRDefault="00F90994" w:rsidP="00935166">
      <w:pPr>
        <w:pStyle w:val="4"/>
        <w:numPr>
          <w:ilvl w:val="1"/>
          <w:numId w:val="2"/>
        </w:numPr>
        <w:shd w:val="clear" w:color="auto" w:fill="auto"/>
        <w:tabs>
          <w:tab w:val="left" w:pos="40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возме</w:t>
      </w:r>
      <w:r w:rsidRPr="00B36910">
        <w:rPr>
          <w:rFonts w:ascii="Arial" w:hAnsi="Arial" w:cs="Arial"/>
          <w:sz w:val="24"/>
          <w:szCs w:val="24"/>
        </w:rPr>
        <w:t>щению расходов на прохождение медицинского осмотра, иные компенсационные выплаты работникам, предусмотренные законодательством Российской Федерации, коллективным трудовым договором, локальными актами учреждения.</w:t>
      </w:r>
    </w:p>
    <w:p w:rsidR="002B73C9" w:rsidRPr="00B36910" w:rsidRDefault="00F90994" w:rsidP="00935166">
      <w:pPr>
        <w:pStyle w:val="4"/>
        <w:numPr>
          <w:ilvl w:val="1"/>
          <w:numId w:val="2"/>
        </w:numPr>
        <w:shd w:val="clear" w:color="auto" w:fill="auto"/>
        <w:tabs>
          <w:tab w:val="left" w:pos="44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 расходов на выплаты по социальному об</w:t>
      </w:r>
      <w:r w:rsidRPr="00B36910">
        <w:rPr>
          <w:rFonts w:ascii="Arial" w:hAnsi="Arial" w:cs="Arial"/>
          <w:sz w:val="24"/>
          <w:szCs w:val="24"/>
        </w:rPr>
        <w:t>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</w:t>
      </w:r>
      <w:r w:rsidRPr="00B36910">
        <w:rPr>
          <w:rFonts w:ascii="Arial" w:hAnsi="Arial" w:cs="Arial"/>
          <w:sz w:val="24"/>
          <w:szCs w:val="24"/>
        </w:rPr>
        <w:t xml:space="preserve">исле на оплату медицинского обслуживания, оплату путевок на </w:t>
      </w:r>
      <w:proofErr w:type="spellStart"/>
      <w:proofErr w:type="gramStart"/>
      <w:r w:rsidRPr="00B36910">
        <w:rPr>
          <w:rFonts w:ascii="Arial" w:hAnsi="Arial" w:cs="Arial"/>
          <w:sz w:val="24"/>
          <w:szCs w:val="24"/>
        </w:rPr>
        <w:t>санаторно</w:t>
      </w:r>
      <w:proofErr w:type="spellEnd"/>
      <w:r w:rsidRPr="00B36910">
        <w:rPr>
          <w:rFonts w:ascii="Arial" w:hAnsi="Arial" w:cs="Arial"/>
          <w:sz w:val="24"/>
          <w:szCs w:val="24"/>
        </w:rPr>
        <w:t>- курортное</w:t>
      </w:r>
      <w:proofErr w:type="gramEnd"/>
      <w:r w:rsidRPr="00B36910">
        <w:rPr>
          <w:rFonts w:ascii="Arial" w:hAnsi="Arial" w:cs="Arial"/>
          <w:sz w:val="24"/>
          <w:szCs w:val="24"/>
        </w:rPr>
        <w:t xml:space="preserve"> лечение и в детские оздоровительные лагеря, а также выплат бывшим работникам учреждений, в том </w:t>
      </w:r>
      <w:proofErr w:type="gramStart"/>
      <w:r w:rsidRPr="00B36910">
        <w:rPr>
          <w:rFonts w:ascii="Arial" w:hAnsi="Arial" w:cs="Arial"/>
          <w:sz w:val="24"/>
          <w:szCs w:val="24"/>
        </w:rPr>
        <w:t>числе</w:t>
      </w:r>
      <w:proofErr w:type="gramEnd"/>
      <w:r w:rsidRPr="00B36910">
        <w:rPr>
          <w:rFonts w:ascii="Arial" w:hAnsi="Arial" w:cs="Arial"/>
          <w:sz w:val="24"/>
          <w:szCs w:val="24"/>
        </w:rPr>
        <w:t xml:space="preserve"> к памятным датам, профессиональным праздникам, осуществляется с учетом кол</w:t>
      </w:r>
      <w:r w:rsidRPr="00B36910">
        <w:rPr>
          <w:rFonts w:ascii="Arial" w:hAnsi="Arial" w:cs="Arial"/>
          <w:sz w:val="24"/>
          <w:szCs w:val="24"/>
        </w:rPr>
        <w:t>ичества планируемых выплат в год и их размера.</w:t>
      </w:r>
    </w:p>
    <w:p w:rsidR="002B73C9" w:rsidRPr="00B36910" w:rsidRDefault="00F90994" w:rsidP="00935166">
      <w:pPr>
        <w:pStyle w:val="4"/>
        <w:numPr>
          <w:ilvl w:val="1"/>
          <w:numId w:val="2"/>
        </w:numPr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 расходов на уплату налога на имущество организации, земельного налога, транспортного налога формируется с учетом объекта налогообложения, особенностей определения налоговой базы, налоговой ставки, а так</w:t>
      </w:r>
      <w:r w:rsidRPr="00B36910">
        <w:rPr>
          <w:rFonts w:ascii="Arial" w:hAnsi="Arial" w:cs="Arial"/>
          <w:sz w:val="24"/>
          <w:szCs w:val="24"/>
        </w:rPr>
        <w:t>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2B73C9" w:rsidRPr="00B36910" w:rsidRDefault="00F90994" w:rsidP="00935166">
      <w:pPr>
        <w:pStyle w:val="4"/>
        <w:numPr>
          <w:ilvl w:val="1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B36910">
        <w:rPr>
          <w:rFonts w:ascii="Arial" w:hAnsi="Arial" w:cs="Arial"/>
          <w:sz w:val="24"/>
          <w:szCs w:val="24"/>
        </w:rPr>
        <w:t>Расчет расходов на уплату прочих налогов и сборов, других платежей, являющихся в со</w:t>
      </w:r>
      <w:r w:rsidRPr="00B36910">
        <w:rPr>
          <w:rFonts w:ascii="Arial" w:hAnsi="Arial" w:cs="Arial"/>
          <w:sz w:val="24"/>
          <w:szCs w:val="24"/>
        </w:rPr>
        <w:t xml:space="preserve">ответствии с бюджетным законодательством Российской Федерации доходами соответствующего бюджета, осуществляется с учетом </w:t>
      </w:r>
      <w:r w:rsidRPr="00B36910">
        <w:rPr>
          <w:rFonts w:ascii="Arial" w:hAnsi="Arial" w:cs="Arial"/>
          <w:sz w:val="24"/>
          <w:szCs w:val="24"/>
        </w:rPr>
        <w:lastRenderedPageBreak/>
        <w:t>вида платежа, порядка их расчета, порядка и сроков уплаты по каждому виду платежа. 13 . Расчет прочих расходов (кроме расходов на закуп</w:t>
      </w:r>
      <w:r w:rsidRPr="00B36910">
        <w:rPr>
          <w:rFonts w:ascii="Arial" w:hAnsi="Arial" w:cs="Arial"/>
          <w:sz w:val="24"/>
          <w:szCs w:val="24"/>
        </w:rPr>
        <w:t>ку товаров, работ, услуг) осуществляется по видам выплат с учетом количества планируемых выплат в год и</w:t>
      </w:r>
      <w:proofErr w:type="gramEnd"/>
      <w:r w:rsidRPr="00B36910">
        <w:rPr>
          <w:rFonts w:ascii="Arial" w:hAnsi="Arial" w:cs="Arial"/>
          <w:sz w:val="24"/>
          <w:szCs w:val="24"/>
        </w:rPr>
        <w:t xml:space="preserve"> их размера.</w:t>
      </w:r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44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 расходов (за исключением расходов на закупку товаров, работ, услуг) осуществляется раздельно по источникам их финансового обеспечения в случае принятия органом-учредителем решения о планировании указанных выплат раздельно по источникам их финансовог</w:t>
      </w:r>
      <w:r w:rsidRPr="00B36910">
        <w:rPr>
          <w:rFonts w:ascii="Arial" w:hAnsi="Arial" w:cs="Arial"/>
          <w:sz w:val="24"/>
          <w:szCs w:val="24"/>
        </w:rPr>
        <w:t>о обеспечения.</w:t>
      </w:r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</w:t>
      </w:r>
      <w:r w:rsidRPr="00B36910">
        <w:rPr>
          <w:rFonts w:ascii="Arial" w:hAnsi="Arial" w:cs="Arial"/>
          <w:sz w:val="24"/>
          <w:szCs w:val="24"/>
        </w:rPr>
        <w:t xml:space="preserve"> повременной оплаты междугородних и местных телефонных соединений, а также стоимость услуг при повременной оплате услуг телефонной связи; количество пересылаемой корреспонденции, стоимость пересылки почтовой корреспонденции за единицу услуги, стоимость аре</w:t>
      </w:r>
      <w:r w:rsidRPr="00B36910">
        <w:rPr>
          <w:rFonts w:ascii="Arial" w:hAnsi="Arial" w:cs="Arial"/>
          <w:sz w:val="24"/>
          <w:szCs w:val="24"/>
        </w:rPr>
        <w:t xml:space="preserve">нды интернет-канала, повременной оплаты за интернет-услуги или оплаты </w:t>
      </w:r>
      <w:proofErr w:type="spellStart"/>
      <w:proofErr w:type="gramStart"/>
      <w:r w:rsidRPr="00B36910">
        <w:rPr>
          <w:rFonts w:ascii="Arial" w:hAnsi="Arial" w:cs="Arial"/>
          <w:sz w:val="24"/>
          <w:szCs w:val="24"/>
        </w:rPr>
        <w:t>интернет-трафика</w:t>
      </w:r>
      <w:proofErr w:type="spellEnd"/>
      <w:proofErr w:type="gramEnd"/>
      <w:r w:rsidRPr="00B36910">
        <w:rPr>
          <w:rFonts w:ascii="Arial" w:hAnsi="Arial" w:cs="Arial"/>
          <w:sz w:val="24"/>
          <w:szCs w:val="24"/>
        </w:rPr>
        <w:t>.</w:t>
      </w:r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433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</w:t>
      </w:r>
      <w:r w:rsidRPr="00B36910">
        <w:rPr>
          <w:rFonts w:ascii="Arial" w:hAnsi="Arial" w:cs="Arial"/>
          <w:sz w:val="24"/>
          <w:szCs w:val="24"/>
        </w:rPr>
        <w:t>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</w:t>
      </w:r>
      <w:r w:rsidRPr="00B36910">
        <w:rPr>
          <w:rFonts w:ascii="Arial" w:hAnsi="Arial" w:cs="Arial"/>
          <w:sz w:val="24"/>
          <w:szCs w:val="24"/>
        </w:rPr>
        <w:t>оммунальных услуг, расчетной потребности планового потребления услуг.</w:t>
      </w:r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476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B36910">
        <w:rPr>
          <w:rFonts w:ascii="Arial" w:hAnsi="Arial" w:cs="Arial"/>
          <w:sz w:val="24"/>
          <w:szCs w:val="24"/>
        </w:rPr>
        <w:t>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</w:t>
      </w:r>
      <w:r w:rsidRPr="00B36910">
        <w:rPr>
          <w:rFonts w:ascii="Arial" w:hAnsi="Arial" w:cs="Arial"/>
          <w:sz w:val="24"/>
          <w:szCs w:val="24"/>
        </w:rPr>
        <w:t>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466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B36910">
        <w:rPr>
          <w:rFonts w:ascii="Arial" w:hAnsi="Arial" w:cs="Arial"/>
          <w:sz w:val="24"/>
          <w:szCs w:val="24"/>
        </w:rPr>
        <w:t>регламентно-профилактических</w:t>
      </w:r>
      <w:proofErr w:type="spellEnd"/>
      <w:r w:rsidRPr="00B36910">
        <w:rPr>
          <w:rFonts w:ascii="Arial" w:hAnsi="Arial" w:cs="Arial"/>
          <w:sz w:val="24"/>
          <w:szCs w:val="24"/>
        </w:rPr>
        <w:t xml:space="preserve"> работ по ремонту оборудования, требований к санит</w:t>
      </w:r>
      <w:r w:rsidRPr="00B36910">
        <w:rPr>
          <w:rFonts w:ascii="Arial" w:hAnsi="Arial" w:cs="Arial"/>
          <w:sz w:val="24"/>
          <w:szCs w:val="24"/>
        </w:rPr>
        <w:t>арно-гигиеническому обслуживанию, охране труда (включая уборку помещений и территории, мойку, химическую чистку, дезинфекцию, дезинсекцию), а также правил его эксплуатации.</w:t>
      </w:r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481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Расчет расходов на обязательное страхование гражданской ответственности владельцев </w:t>
      </w:r>
      <w:r w:rsidRPr="00B36910">
        <w:rPr>
          <w:rFonts w:ascii="Arial" w:hAnsi="Arial" w:cs="Arial"/>
          <w:sz w:val="24"/>
          <w:szCs w:val="24"/>
        </w:rPr>
        <w:t>транспортных средств, страховой премии (страховых взносов) осуществляется с учетом количества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</w:t>
      </w:r>
      <w:r w:rsidRPr="00B36910">
        <w:rPr>
          <w:rFonts w:ascii="Arial" w:hAnsi="Arial" w:cs="Arial"/>
          <w:sz w:val="24"/>
          <w:szCs w:val="24"/>
        </w:rPr>
        <w:t xml:space="preserve"> страхования, в том числе наличия франшизы и ее размера.</w:t>
      </w:r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</w:t>
      </w:r>
      <w:r w:rsidRPr="00B36910">
        <w:rPr>
          <w:rFonts w:ascii="Arial" w:hAnsi="Arial" w:cs="Arial"/>
          <w:sz w:val="24"/>
          <w:szCs w:val="24"/>
        </w:rPr>
        <w:t>каждому виду дополнительного профессионального образования.</w:t>
      </w:r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601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B36910">
        <w:rPr>
          <w:rFonts w:ascii="Arial" w:hAnsi="Arial" w:cs="Arial"/>
          <w:sz w:val="24"/>
          <w:szCs w:val="24"/>
        </w:rPr>
        <w:t xml:space="preserve">Расчет расходов на оплату услуг и работ (медицинских осмотров, информационных услуг, консультационных услуг, экспертных услуг, научно- исследовательских работ, типографских работ), не указанных в </w:t>
      </w:r>
      <w:r w:rsidRPr="00B36910">
        <w:rPr>
          <w:rFonts w:ascii="Arial" w:hAnsi="Arial" w:cs="Arial"/>
          <w:sz w:val="24"/>
          <w:szCs w:val="24"/>
        </w:rPr>
        <w:t xml:space="preserve">пунктах 26 - 32 Требований, осуществляется на основании расчетов необходимых выплат с учетом численности работников, потребности в информационных системах, </w:t>
      </w:r>
      <w:r w:rsidRPr="00B36910">
        <w:rPr>
          <w:rFonts w:ascii="Arial" w:hAnsi="Arial" w:cs="Arial"/>
          <w:sz w:val="24"/>
          <w:szCs w:val="24"/>
        </w:rPr>
        <w:lastRenderedPageBreak/>
        <w:t>количества проводимых экспертиз, количества приобретаемых печатных и иных периодических изданий, опр</w:t>
      </w:r>
      <w:r w:rsidRPr="00B36910">
        <w:rPr>
          <w:rFonts w:ascii="Arial" w:hAnsi="Arial" w:cs="Arial"/>
          <w:sz w:val="24"/>
          <w:szCs w:val="24"/>
        </w:rPr>
        <w:t>еделяемых с учетом специфики деятельности учреждения, предусмотренной уставом учреждения.</w:t>
      </w:r>
      <w:proofErr w:type="gramEnd"/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423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B36910">
        <w:rPr>
          <w:rFonts w:ascii="Arial" w:hAnsi="Arial" w:cs="Arial"/>
          <w:sz w:val="24"/>
          <w:szCs w:val="24"/>
        </w:rPr>
        <w:t>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</w:t>
      </w:r>
      <w:r w:rsidRPr="00B36910">
        <w:rPr>
          <w:rFonts w:ascii="Arial" w:hAnsi="Arial" w:cs="Arial"/>
          <w:sz w:val="24"/>
          <w:szCs w:val="24"/>
        </w:rPr>
        <w:t>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</w:t>
      </w:r>
      <w:r w:rsidRPr="00B36910">
        <w:rPr>
          <w:rFonts w:ascii="Arial" w:hAnsi="Arial" w:cs="Arial"/>
          <w:sz w:val="24"/>
          <w:szCs w:val="24"/>
        </w:rPr>
        <w:t>), заключающемся в анализе информации о рыночных ценах идентичных (однородных) товаров, работ, услуг</w:t>
      </w:r>
      <w:proofErr w:type="gramEnd"/>
      <w:r w:rsidRPr="00B36910">
        <w:rPr>
          <w:rFonts w:ascii="Arial" w:hAnsi="Arial" w:cs="Arial"/>
          <w:sz w:val="24"/>
          <w:szCs w:val="24"/>
        </w:rPr>
        <w:t>, в том числе о ценах производителей (изготовителей) указанных товаров, работ, услуг.</w:t>
      </w:r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B36910">
        <w:rPr>
          <w:rFonts w:ascii="Arial" w:hAnsi="Arial" w:cs="Arial"/>
          <w:sz w:val="24"/>
          <w:szCs w:val="24"/>
        </w:rPr>
        <w:t xml:space="preserve">Расчет расходов на приобретение материальных запасов осуществляется с учетом потребности в продуктах питания, лекарственных средствах, </w:t>
      </w:r>
      <w:proofErr w:type="spellStart"/>
      <w:r w:rsidRPr="00B36910">
        <w:rPr>
          <w:rFonts w:ascii="Arial" w:hAnsi="Arial" w:cs="Arial"/>
          <w:sz w:val="24"/>
          <w:szCs w:val="24"/>
        </w:rPr>
        <w:t>горюче</w:t>
      </w:r>
      <w:r w:rsidRPr="00B36910">
        <w:rPr>
          <w:rFonts w:ascii="Arial" w:hAnsi="Arial" w:cs="Arial"/>
          <w:sz w:val="24"/>
          <w:szCs w:val="24"/>
        </w:rPr>
        <w:softHyphen/>
        <w:t>смазочных</w:t>
      </w:r>
      <w:proofErr w:type="spellEnd"/>
      <w:r w:rsidRPr="00B36910">
        <w:rPr>
          <w:rFonts w:ascii="Arial" w:hAnsi="Arial" w:cs="Arial"/>
          <w:sz w:val="24"/>
          <w:szCs w:val="24"/>
        </w:rPr>
        <w:t xml:space="preserve"> и строительных материалах, мягком инвентаре и специальной одежде, обуви, запасных частях к оборудованию </w:t>
      </w:r>
      <w:r w:rsidRPr="00B36910">
        <w:rPr>
          <w:rFonts w:ascii="Arial" w:hAnsi="Arial" w:cs="Arial"/>
          <w:sz w:val="24"/>
          <w:szCs w:val="24"/>
        </w:rPr>
        <w:t>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  <w:proofErr w:type="gramEnd"/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Расчеты расходов на закупку товаров, работ, услуг должны соотв</w:t>
      </w:r>
      <w:r w:rsidRPr="00B36910">
        <w:rPr>
          <w:rFonts w:ascii="Arial" w:hAnsi="Arial" w:cs="Arial"/>
          <w:sz w:val="24"/>
          <w:szCs w:val="24"/>
        </w:rPr>
        <w:t>етствовать в части планируемых к заключению контрактов (договоров):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B36910">
        <w:rPr>
          <w:rFonts w:ascii="Arial" w:hAnsi="Arial" w:cs="Arial"/>
          <w:sz w:val="24"/>
          <w:szCs w:val="24"/>
        </w:rPr>
        <w:t>показателям плана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</w:t>
      </w:r>
      <w:r w:rsidRPr="00B36910">
        <w:rPr>
          <w:rFonts w:ascii="Arial" w:hAnsi="Arial" w:cs="Arial"/>
          <w:sz w:val="24"/>
          <w:szCs w:val="24"/>
        </w:rPr>
        <w:t xml:space="preserve"> сфере закупок товаров, работ, для обеспечения государственных и муниципальных нужд, в случае осуществления закупок в соответствии с Федеральным законом от 5 апреля 2013 г. N 44-ФЗ "О контрактной системе в сфере закупок товаров, работ, услуг для обеспечени</w:t>
      </w:r>
      <w:r w:rsidRPr="00B36910">
        <w:rPr>
          <w:rFonts w:ascii="Arial" w:hAnsi="Arial" w:cs="Arial"/>
          <w:sz w:val="24"/>
          <w:szCs w:val="24"/>
        </w:rPr>
        <w:t>я государственных</w:t>
      </w:r>
      <w:proofErr w:type="gramEnd"/>
      <w:r w:rsidRPr="00B36910">
        <w:rPr>
          <w:rFonts w:ascii="Arial" w:hAnsi="Arial" w:cs="Arial"/>
          <w:sz w:val="24"/>
          <w:szCs w:val="24"/>
        </w:rPr>
        <w:t xml:space="preserve"> и муниципальных нужд";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</w:t>
      </w:r>
      <w:r w:rsidRPr="00B36910">
        <w:rPr>
          <w:rFonts w:ascii="Arial" w:hAnsi="Arial" w:cs="Arial"/>
          <w:sz w:val="24"/>
          <w:szCs w:val="24"/>
        </w:rPr>
        <w:t>к в соответствии с Федеральным законом от 18 июля 2011 г. N 223-ФЗ "О закупках товаров, работ, услуг отдельными видами юридических лиц".</w:t>
      </w:r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40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Расчет расходов на осуществление капитальных вложений: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в целях капитального строительства объектов недвижимого имуществ</w:t>
      </w:r>
      <w:r w:rsidRPr="00B36910">
        <w:rPr>
          <w:rFonts w:ascii="Arial" w:hAnsi="Arial" w:cs="Arial"/>
          <w:sz w:val="24"/>
          <w:szCs w:val="24"/>
        </w:rPr>
        <w:t>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</w:t>
      </w:r>
      <w:r w:rsidRPr="00B36910">
        <w:rPr>
          <w:rFonts w:ascii="Arial" w:hAnsi="Arial" w:cs="Arial"/>
          <w:sz w:val="24"/>
          <w:szCs w:val="24"/>
        </w:rPr>
        <w:t>й Федерации;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</w:t>
      </w:r>
      <w:r w:rsidRPr="00B36910">
        <w:rPr>
          <w:rFonts w:ascii="Arial" w:hAnsi="Arial" w:cs="Arial"/>
          <w:sz w:val="24"/>
          <w:szCs w:val="24"/>
        </w:rPr>
        <w:t>ийской Федерации.</w:t>
      </w:r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 xml:space="preserve">Расчеты расходов, связанных с выполнением учреждением муниципального задания, могут осуществляться с превышением нормативных затрат, определенных в соответствии с Положением о формировании муниципального задания на оказание муниципальных </w:t>
      </w:r>
      <w:r w:rsidRPr="00B36910">
        <w:rPr>
          <w:rFonts w:ascii="Arial" w:hAnsi="Arial" w:cs="Arial"/>
          <w:sz w:val="24"/>
          <w:szCs w:val="24"/>
        </w:rPr>
        <w:t>услуг (выполнение работ) в отношении муниципальных бюджетных учреждений муниципального района «Льговский район» Курской области и о финансовом обеспечении выполнения муниципального задания.</w:t>
      </w:r>
    </w:p>
    <w:p w:rsidR="002B73C9" w:rsidRPr="00B36910" w:rsidRDefault="00F90994" w:rsidP="00935166">
      <w:pPr>
        <w:pStyle w:val="4"/>
        <w:numPr>
          <w:ilvl w:val="2"/>
          <w:numId w:val="2"/>
        </w:numPr>
        <w:shd w:val="clear" w:color="auto" w:fill="auto"/>
        <w:tabs>
          <w:tab w:val="left" w:pos="476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lastRenderedPageBreak/>
        <w:t>В случае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2B73C9" w:rsidRPr="00B36910" w:rsidRDefault="00F90994" w:rsidP="00935166">
      <w:pPr>
        <w:pStyle w:val="4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IV. Требования к утверждению Плана</w:t>
      </w:r>
    </w:p>
    <w:p w:rsidR="002B73C9" w:rsidRPr="00B36910" w:rsidRDefault="00F90994" w:rsidP="00935166">
      <w:pPr>
        <w:pStyle w:val="4"/>
        <w:numPr>
          <w:ilvl w:val="3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firstLine="44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План муниципального бюджет</w:t>
      </w:r>
      <w:r w:rsidRPr="00B36910">
        <w:rPr>
          <w:rFonts w:ascii="Arial" w:hAnsi="Arial" w:cs="Arial"/>
          <w:sz w:val="24"/>
          <w:szCs w:val="24"/>
        </w:rPr>
        <w:t>ного учреждения утверждается руководителем муниципального бюджетного учреждения, если иное не установлено органом, осуществляющим функции полномочия учредителя.</w:t>
      </w:r>
    </w:p>
    <w:p w:rsidR="002B73C9" w:rsidRPr="00B36910" w:rsidRDefault="00F90994" w:rsidP="00935166">
      <w:pPr>
        <w:pStyle w:val="4"/>
        <w:numPr>
          <w:ilvl w:val="3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firstLine="44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После утверждения в установленном порядке бюджета муниципального бюджетного учреждения на очере</w:t>
      </w:r>
      <w:r w:rsidRPr="00B36910">
        <w:rPr>
          <w:rFonts w:ascii="Arial" w:hAnsi="Arial" w:cs="Arial"/>
          <w:sz w:val="24"/>
          <w:szCs w:val="24"/>
        </w:rPr>
        <w:t>дной финансовый год и плановый период План при необходимости уточняется учреждением и направляется на согласование в орган администрации муниципального района «Льговский район» Курской области, осуществляющий финансирование соответствующего бюджетного учре</w:t>
      </w:r>
      <w:r w:rsidRPr="00B36910">
        <w:rPr>
          <w:rFonts w:ascii="Arial" w:hAnsi="Arial" w:cs="Arial"/>
          <w:sz w:val="24"/>
          <w:szCs w:val="24"/>
        </w:rPr>
        <w:t>ждения.</w:t>
      </w:r>
    </w:p>
    <w:p w:rsidR="002B73C9" w:rsidRPr="00B36910" w:rsidRDefault="00F90994" w:rsidP="00935166">
      <w:pPr>
        <w:pStyle w:val="4"/>
        <w:numPr>
          <w:ilvl w:val="3"/>
          <w:numId w:val="2"/>
        </w:numPr>
        <w:shd w:val="clear" w:color="auto" w:fill="auto"/>
        <w:spacing w:before="0" w:after="0" w:line="240" w:lineRule="auto"/>
        <w:ind w:firstLine="440"/>
        <w:rPr>
          <w:rFonts w:ascii="Arial" w:hAnsi="Arial" w:cs="Arial"/>
          <w:sz w:val="24"/>
          <w:szCs w:val="24"/>
        </w:rPr>
      </w:pPr>
      <w:r w:rsidRPr="00B36910">
        <w:rPr>
          <w:rFonts w:ascii="Arial" w:hAnsi="Arial" w:cs="Arial"/>
          <w:sz w:val="24"/>
          <w:szCs w:val="24"/>
        </w:rPr>
        <w:t>Уточнение</w:t>
      </w:r>
      <w:r w:rsidR="00935166">
        <w:rPr>
          <w:rFonts w:ascii="Arial" w:hAnsi="Arial" w:cs="Arial"/>
          <w:sz w:val="24"/>
          <w:szCs w:val="24"/>
          <w:lang w:val="ru-RU"/>
        </w:rPr>
        <w:t xml:space="preserve"> </w:t>
      </w:r>
      <w:r w:rsidRPr="00B36910">
        <w:rPr>
          <w:rFonts w:ascii="Arial" w:hAnsi="Arial" w:cs="Arial"/>
          <w:sz w:val="24"/>
          <w:szCs w:val="24"/>
        </w:rPr>
        <w:t>показателей Плана, связанных с принятием бюджета муниципального бюджетного учреждения на очередной финансовый год и плановый период, осуществляется учреждением не позднее одного месяца после официального опубликования решения о бюджете му</w:t>
      </w:r>
      <w:r w:rsidRPr="00B36910">
        <w:rPr>
          <w:rFonts w:ascii="Arial" w:hAnsi="Arial" w:cs="Arial"/>
          <w:sz w:val="24"/>
          <w:szCs w:val="24"/>
        </w:rPr>
        <w:t>ниципального района «Льговский район» Курской области на очередной финансовый год и плановый период.</w:t>
      </w:r>
    </w:p>
    <w:sectPr w:rsidR="002B73C9" w:rsidRPr="00B36910" w:rsidSect="00B36910">
      <w:type w:val="continuous"/>
      <w:pgSz w:w="11905" w:h="16837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94" w:rsidRDefault="00F90994" w:rsidP="002B73C9">
      <w:r>
        <w:separator/>
      </w:r>
    </w:p>
  </w:endnote>
  <w:endnote w:type="continuationSeparator" w:id="0">
    <w:p w:rsidR="00F90994" w:rsidRDefault="00F90994" w:rsidP="002B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94" w:rsidRDefault="00F90994"/>
  </w:footnote>
  <w:footnote w:type="continuationSeparator" w:id="0">
    <w:p w:rsidR="00F90994" w:rsidRDefault="00F909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38F"/>
    <w:multiLevelType w:val="multilevel"/>
    <w:tmpl w:val="6FE4F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DD241E"/>
    <w:multiLevelType w:val="multilevel"/>
    <w:tmpl w:val="A9826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73C9"/>
    <w:rsid w:val="002B73C9"/>
    <w:rsid w:val="00935166"/>
    <w:rsid w:val="00B36910"/>
    <w:rsid w:val="00F9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3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3C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B7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2B73C9"/>
  </w:style>
  <w:style w:type="character" w:customStyle="1" w:styleId="32">
    <w:name w:val="Основной текст (3) + Не полужирный"/>
    <w:basedOn w:val="3"/>
    <w:rsid w:val="002B73C9"/>
    <w:rPr>
      <w:b/>
      <w:bCs/>
      <w:spacing w:val="0"/>
    </w:rPr>
  </w:style>
  <w:style w:type="character" w:customStyle="1" w:styleId="33">
    <w:name w:val="Основной текст (3) + Не полужирный"/>
    <w:basedOn w:val="3"/>
    <w:rsid w:val="002B73C9"/>
    <w:rPr>
      <w:b/>
      <w:bCs/>
      <w:spacing w:val="0"/>
    </w:rPr>
  </w:style>
  <w:style w:type="character" w:customStyle="1" w:styleId="3165pt-1pt">
    <w:name w:val="Основной текст (3) + 16;5 pt;Не полужирный;Курсив;Интервал -1 pt"/>
    <w:basedOn w:val="3"/>
    <w:rsid w:val="002B73C9"/>
    <w:rPr>
      <w:b/>
      <w:bCs/>
      <w:i/>
      <w:iCs/>
      <w:spacing w:val="-20"/>
      <w:sz w:val="33"/>
      <w:szCs w:val="33"/>
    </w:rPr>
  </w:style>
  <w:style w:type="character" w:customStyle="1" w:styleId="3165pt-1pt0">
    <w:name w:val="Основной текст (3) + 16;5 pt;Не полужирный;Курсив;Интервал -1 pt"/>
    <w:basedOn w:val="3"/>
    <w:rsid w:val="002B73C9"/>
    <w:rPr>
      <w:b/>
      <w:bCs/>
      <w:i/>
      <w:iCs/>
      <w:spacing w:val="-20"/>
      <w:sz w:val="33"/>
      <w:szCs w:val="33"/>
    </w:rPr>
  </w:style>
  <w:style w:type="character" w:customStyle="1" w:styleId="2">
    <w:name w:val="Заголовок №2_"/>
    <w:basedOn w:val="a0"/>
    <w:link w:val="20"/>
    <w:rsid w:val="002B7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20pt">
    <w:name w:val="Заголовок №2 + 20 pt;Полужирный"/>
    <w:basedOn w:val="2"/>
    <w:rsid w:val="002B73C9"/>
    <w:rPr>
      <w:b/>
      <w:bCs/>
      <w:spacing w:val="0"/>
      <w:sz w:val="40"/>
      <w:szCs w:val="40"/>
    </w:rPr>
  </w:style>
  <w:style w:type="character" w:customStyle="1" w:styleId="220pt0">
    <w:name w:val="Заголовок №2 + 20 pt;Полужирный"/>
    <w:basedOn w:val="2"/>
    <w:rsid w:val="002B73C9"/>
    <w:rPr>
      <w:b/>
      <w:bCs/>
      <w:spacing w:val="0"/>
      <w:sz w:val="40"/>
      <w:szCs w:val="40"/>
    </w:rPr>
  </w:style>
  <w:style w:type="character" w:customStyle="1" w:styleId="21">
    <w:name w:val="Заголовок №2"/>
    <w:basedOn w:val="2"/>
    <w:rsid w:val="002B73C9"/>
  </w:style>
  <w:style w:type="character" w:customStyle="1" w:styleId="1">
    <w:name w:val="Заголовок №1_"/>
    <w:basedOn w:val="a0"/>
    <w:link w:val="10"/>
    <w:rsid w:val="002B73C9"/>
    <w:rPr>
      <w:b w:val="0"/>
      <w:bCs w:val="0"/>
      <w:i w:val="0"/>
      <w:iCs w:val="0"/>
      <w:smallCaps w:val="0"/>
      <w:strike w:val="0"/>
      <w:spacing w:val="110"/>
      <w:sz w:val="40"/>
      <w:szCs w:val="40"/>
    </w:rPr>
  </w:style>
  <w:style w:type="character" w:customStyle="1" w:styleId="11">
    <w:name w:val="Заголовок №1"/>
    <w:basedOn w:val="1"/>
    <w:rsid w:val="002B73C9"/>
  </w:style>
  <w:style w:type="character" w:customStyle="1" w:styleId="22">
    <w:name w:val="Основной текст (2)_"/>
    <w:basedOn w:val="a0"/>
    <w:link w:val="23"/>
    <w:rsid w:val="002B7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4">
    <w:name w:val="Основной текст (2)"/>
    <w:basedOn w:val="22"/>
    <w:rsid w:val="002B73C9"/>
  </w:style>
  <w:style w:type="character" w:customStyle="1" w:styleId="320">
    <w:name w:val="Заголовок №3 (2)_"/>
    <w:basedOn w:val="a0"/>
    <w:link w:val="321"/>
    <w:rsid w:val="002B7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2">
    <w:name w:val="Заголовок №3 (2)"/>
    <w:basedOn w:val="320"/>
    <w:rsid w:val="002B73C9"/>
  </w:style>
  <w:style w:type="character" w:customStyle="1" w:styleId="323">
    <w:name w:val="Заголовок №3 (2)"/>
    <w:basedOn w:val="320"/>
    <w:rsid w:val="002B73C9"/>
  </w:style>
  <w:style w:type="character" w:customStyle="1" w:styleId="a4">
    <w:name w:val="Основной текст_"/>
    <w:basedOn w:val="a0"/>
    <w:link w:val="4"/>
    <w:rsid w:val="002B7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4"/>
    <w:rsid w:val="002B73C9"/>
  </w:style>
  <w:style w:type="character" w:customStyle="1" w:styleId="25">
    <w:name w:val="Основной текст2"/>
    <w:basedOn w:val="a4"/>
    <w:rsid w:val="002B73C9"/>
  </w:style>
  <w:style w:type="character" w:customStyle="1" w:styleId="34">
    <w:name w:val="Основной текст3"/>
    <w:basedOn w:val="a4"/>
    <w:rsid w:val="002B73C9"/>
  </w:style>
  <w:style w:type="character" w:customStyle="1" w:styleId="35">
    <w:name w:val="Заголовок №3_"/>
    <w:basedOn w:val="a0"/>
    <w:link w:val="36"/>
    <w:rsid w:val="002B7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2B7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30">
    <w:name w:val="Основной текст (3)"/>
    <w:basedOn w:val="a"/>
    <w:link w:val="3"/>
    <w:rsid w:val="002B7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2B73C9"/>
    <w:pPr>
      <w:shd w:val="clear" w:color="auto" w:fill="FFFFFF"/>
      <w:spacing w:after="60" w:line="427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rsid w:val="002B73C9"/>
    <w:pPr>
      <w:shd w:val="clear" w:color="auto" w:fill="FFFFFF"/>
      <w:spacing w:before="60" w:after="720" w:line="0" w:lineRule="atLeast"/>
      <w:jc w:val="center"/>
      <w:outlineLvl w:val="0"/>
    </w:pPr>
    <w:rPr>
      <w:spacing w:val="110"/>
      <w:sz w:val="40"/>
      <w:szCs w:val="40"/>
    </w:rPr>
  </w:style>
  <w:style w:type="paragraph" w:customStyle="1" w:styleId="23">
    <w:name w:val="Основной текст (2)"/>
    <w:basedOn w:val="a"/>
    <w:link w:val="22"/>
    <w:rsid w:val="002B73C9"/>
    <w:pPr>
      <w:shd w:val="clear" w:color="auto" w:fill="FFFFFF"/>
      <w:spacing w:before="720" w:after="42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21">
    <w:name w:val="Заголовок №3 (2)"/>
    <w:basedOn w:val="a"/>
    <w:link w:val="320"/>
    <w:rsid w:val="002B73C9"/>
    <w:pPr>
      <w:shd w:val="clear" w:color="auto" w:fill="FFFFFF"/>
      <w:spacing w:before="420" w:after="240"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rsid w:val="002B73C9"/>
    <w:pPr>
      <w:shd w:val="clear" w:color="auto" w:fill="FFFFFF"/>
      <w:spacing w:before="240" w:after="240" w:line="312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6">
    <w:name w:val="Заголовок №3"/>
    <w:basedOn w:val="a"/>
    <w:link w:val="35"/>
    <w:rsid w:val="002B73C9"/>
    <w:pPr>
      <w:shd w:val="clear" w:color="auto" w:fill="FFFFFF"/>
      <w:spacing w:before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2B73C9"/>
    <w:pPr>
      <w:shd w:val="clear" w:color="auto" w:fill="FFFFFF"/>
      <w:spacing w:line="0" w:lineRule="atLeast"/>
      <w:ind w:firstLine="38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B36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18nOIAAxpUXZQl8ca9gYbickWNYlBjYXVO+qlSrNM0M=</DigestValue>
    </Reference>
    <Reference URI="#idOfficeObject" Type="http://www.w3.org/2000/09/xmldsig#Object">
      <DigestMethod Algorithm="urn:ietf:params:xml:ns:cpxmlsec:algorithms:gostr34112012-256"/>
      <DigestValue>7ToWnEODODKN+oym8eoAslsdLHvZCcq+yCb4Nd3wvRQ=</DigestValue>
    </Reference>
  </SignedInfo>
  <SignatureValue>67iTDb8WazGRgNAmijvBoggTvjwVoHq0vn+Ri5GjkPSeYF5ZC0c1w7fq3MIfzuyP
vWNnjHDFZHemI9YDtq+BeQ==</SignatureValue>
  <KeyInfo>
    <X509Data>
      <X509Certificate>MIIKIjCCCc+gAwIBAgIQGiDhWzC86YDpETnKBdqXkTAKBggqhQMHAQEDAjCCAUYx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0JzQuNC90LrQvtC80YHQstGP0LfRjCDQoNC+0YHRgdC40LiCCwCpCOAmAAAAAAEv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UEVitoKClg+aGacFlyxuqrlei7s=</DigestValue>
      </Reference>
      <Reference URI="/word/endnotes.xml?ContentType=application/vnd.openxmlformats-officedocument.wordprocessingml.endnotes+xml">
        <DigestMethod Algorithm="http://www.w3.org/2000/09/xmldsig#sha1"/>
        <DigestValue>32ts5lvvzQN+BD6XX9nw1sGw9gg=</DigestValue>
      </Reference>
      <Reference URI="/word/fontTable.xml?ContentType=application/vnd.openxmlformats-officedocument.wordprocessingml.fontTable+xml">
        <DigestMethod Algorithm="http://www.w3.org/2000/09/xmldsig#sha1"/>
        <DigestValue>cuASH6jt23n0R8xo3mxdFClEosQ=</DigestValue>
      </Reference>
      <Reference URI="/word/footnotes.xml?ContentType=application/vnd.openxmlformats-officedocument.wordprocessingml.footnotes+xml">
        <DigestMethod Algorithm="http://www.w3.org/2000/09/xmldsig#sha1"/>
        <DigestValue>06kRikduUh8ZpdkqmFuyqDjlVdY=</DigestValue>
      </Reference>
      <Reference URI="/word/numbering.xml?ContentType=application/vnd.openxmlformats-officedocument.wordprocessingml.numbering+xml">
        <DigestMethod Algorithm="http://www.w3.org/2000/09/xmldsig#sha1"/>
        <DigestValue>YIOIV+JTY40oW1FnfClCxTmHk+0=</DigestValue>
      </Reference>
      <Reference URI="/word/settings.xml?ContentType=application/vnd.openxmlformats-officedocument.wordprocessingml.settings+xml">
        <DigestMethod Algorithm="http://www.w3.org/2000/09/xmldsig#sha1"/>
        <DigestValue>SYbbnCMXhrTswBByeNXyTunJUnE=</DigestValue>
      </Reference>
      <Reference URI="/word/styles.xml?ContentType=application/vnd.openxmlformats-officedocument.wordprocessingml.styles+xml">
        <DigestMethod Algorithm="http://www.w3.org/2000/09/xmldsig#sha1"/>
        <DigestValue>Lt4P/IjxoFYWtENegHmr+Px2UQs=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2020-01-17T13:31:46Z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Lawer</cp:lastModifiedBy>
  <cp:revision>1</cp:revision>
  <dcterms:created xsi:type="dcterms:W3CDTF">2020-01-17T13:17:00Z</dcterms:created>
  <dcterms:modified xsi:type="dcterms:W3CDTF">2020-01-17T13:31:00Z</dcterms:modified>
</cp:coreProperties>
</file>